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03D6" w14:textId="70E2D816" w:rsidR="00D40F96" w:rsidRPr="00254905" w:rsidRDefault="00D40F96" w:rsidP="00D40F96">
      <w:pPr>
        <w:spacing w:after="0" w:line="276" w:lineRule="auto"/>
        <w:jc w:val="center"/>
        <w:rPr>
          <w:rFonts w:eastAsia="Times New Roman" w:cstheme="minorHAnsi"/>
          <w:sz w:val="24"/>
          <w:szCs w:val="24"/>
          <w:lang w:eastAsia="en-GB"/>
        </w:rPr>
      </w:pPr>
      <w:bookmarkStart w:id="0" w:name="_Hlk67652594"/>
      <w:bookmarkEnd w:id="0"/>
      <w:r w:rsidRPr="00254905">
        <w:rPr>
          <w:rFonts w:eastAsia="Times New Roman" w:cstheme="minorHAnsi"/>
          <w:sz w:val="24"/>
          <w:szCs w:val="24"/>
          <w:lang w:eastAsia="en-GB"/>
        </w:rPr>
        <w:t> </w:t>
      </w:r>
      <w:r w:rsidRPr="0014631A">
        <w:rPr>
          <w:rFonts w:eastAsia="Times New Roman" w:cstheme="minorHAnsi"/>
          <w:noProof/>
          <w:sz w:val="24"/>
          <w:szCs w:val="24"/>
          <w:bdr w:val="none" w:sz="0" w:space="0" w:color="auto" w:frame="1"/>
          <w:lang w:val="en-US"/>
        </w:rPr>
        <w:drawing>
          <wp:inline distT="0" distB="0" distL="0" distR="0" wp14:anchorId="4988A938" wp14:editId="1AD0B279">
            <wp:extent cx="2940883"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839" cy="695551"/>
                    </a:xfrm>
                    <a:prstGeom prst="rect">
                      <a:avLst/>
                    </a:prstGeom>
                    <a:noFill/>
                    <a:ln>
                      <a:noFill/>
                    </a:ln>
                  </pic:spPr>
                </pic:pic>
              </a:graphicData>
            </a:graphic>
          </wp:inline>
        </w:drawing>
      </w:r>
    </w:p>
    <w:p w14:paraId="0AB617CA" w14:textId="77777777" w:rsidR="00D40F96" w:rsidRPr="00254905" w:rsidRDefault="00D40F96" w:rsidP="00D40F96">
      <w:pPr>
        <w:spacing w:after="0" w:line="276" w:lineRule="auto"/>
        <w:rPr>
          <w:rFonts w:eastAsia="Times New Roman" w:cstheme="minorHAnsi"/>
          <w:sz w:val="24"/>
          <w:szCs w:val="24"/>
          <w:lang w:eastAsia="en-GB"/>
        </w:rPr>
      </w:pPr>
      <w:r w:rsidRPr="00254905">
        <w:rPr>
          <w:rFonts w:eastAsia="Times New Roman" w:cstheme="minorHAnsi"/>
          <w:sz w:val="24"/>
          <w:szCs w:val="24"/>
          <w:lang w:eastAsia="en-GB"/>
        </w:rPr>
        <w:t> </w:t>
      </w:r>
    </w:p>
    <w:p w14:paraId="446C9495" w14:textId="4CFCAE00" w:rsidR="001604CC" w:rsidRPr="00DD5E6D" w:rsidRDefault="00D40F96" w:rsidP="00DD5E6D">
      <w:pPr>
        <w:spacing w:after="0" w:line="276" w:lineRule="auto"/>
        <w:jc w:val="center"/>
        <w:rPr>
          <w:rFonts w:eastAsia="Times New Roman" w:cstheme="minorHAnsi"/>
          <w:sz w:val="24"/>
          <w:szCs w:val="24"/>
          <w:lang w:eastAsia="en-GB"/>
        </w:rPr>
      </w:pPr>
      <w:r w:rsidRPr="00254905">
        <w:rPr>
          <w:rFonts w:eastAsia="Times New Roman" w:cstheme="minorHAnsi"/>
          <w:sz w:val="24"/>
          <w:szCs w:val="24"/>
          <w:lang w:eastAsia="en-GB"/>
        </w:rPr>
        <w:t> </w:t>
      </w:r>
    </w:p>
    <w:p w14:paraId="7FEB59E4" w14:textId="41028A11" w:rsidR="00D40F96" w:rsidRPr="00254905" w:rsidRDefault="00D40F96" w:rsidP="00D40F96">
      <w:pPr>
        <w:pStyle w:val="NoSpacing"/>
        <w:rPr>
          <w:sz w:val="24"/>
          <w:lang w:eastAsia="en-GB"/>
        </w:rPr>
      </w:pPr>
      <w:r w:rsidRPr="00D40F96">
        <w:rPr>
          <w:b/>
          <w:bCs/>
          <w:sz w:val="24"/>
          <w:lang w:eastAsia="en-GB"/>
        </w:rPr>
        <w:t>Job title</w:t>
      </w:r>
      <w:r w:rsidRPr="00254905">
        <w:rPr>
          <w:sz w:val="24"/>
          <w:lang w:eastAsia="en-GB"/>
        </w:rPr>
        <w:t>:  </w:t>
      </w:r>
      <w:r w:rsidR="00EE253B">
        <w:rPr>
          <w:sz w:val="24"/>
          <w:lang w:eastAsia="en-GB"/>
        </w:rPr>
        <w:t>New Corporate Partnerships</w:t>
      </w:r>
      <w:r w:rsidRPr="00D40F96">
        <w:rPr>
          <w:bCs/>
          <w:sz w:val="24"/>
          <w:lang w:eastAsia="en-GB"/>
        </w:rPr>
        <w:t xml:space="preserve"> Manager</w:t>
      </w:r>
      <w:r w:rsidRPr="00254905">
        <w:rPr>
          <w:sz w:val="24"/>
          <w:lang w:eastAsia="en-GB"/>
        </w:rPr>
        <w:t xml:space="preserve"> </w:t>
      </w:r>
    </w:p>
    <w:p w14:paraId="02E472C6" w14:textId="77777777" w:rsidR="00D40F96" w:rsidRDefault="00D40F96" w:rsidP="00D40F96">
      <w:pPr>
        <w:pStyle w:val="NoSpacing"/>
        <w:rPr>
          <w:sz w:val="24"/>
          <w:lang w:eastAsia="en-GB"/>
        </w:rPr>
      </w:pPr>
      <w:r w:rsidRPr="00D40F96">
        <w:rPr>
          <w:b/>
          <w:bCs/>
          <w:sz w:val="24"/>
          <w:lang w:eastAsia="en-GB"/>
        </w:rPr>
        <w:t>Reports to</w:t>
      </w:r>
      <w:r w:rsidRPr="00254905">
        <w:rPr>
          <w:sz w:val="24"/>
          <w:lang w:eastAsia="en-GB"/>
        </w:rPr>
        <w:t>: CEO</w:t>
      </w:r>
    </w:p>
    <w:p w14:paraId="5B386E93" w14:textId="3A8B1AC5" w:rsidR="001829AB" w:rsidRPr="001829AB" w:rsidRDefault="001829AB" w:rsidP="00D40F96">
      <w:pPr>
        <w:pStyle w:val="NoSpacing"/>
        <w:rPr>
          <w:sz w:val="24"/>
          <w:lang w:eastAsia="en-GB"/>
        </w:rPr>
      </w:pPr>
      <w:r w:rsidRPr="001829AB">
        <w:rPr>
          <w:b/>
          <w:bCs/>
          <w:sz w:val="24"/>
          <w:lang w:eastAsia="en-GB"/>
        </w:rPr>
        <w:t>Durations:</w:t>
      </w:r>
      <w:r>
        <w:rPr>
          <w:b/>
          <w:bCs/>
          <w:sz w:val="24"/>
          <w:lang w:eastAsia="en-GB"/>
        </w:rPr>
        <w:t xml:space="preserve"> </w:t>
      </w:r>
      <w:r>
        <w:rPr>
          <w:sz w:val="24"/>
          <w:lang w:eastAsia="en-GB"/>
        </w:rPr>
        <w:t xml:space="preserve">6 month fix term contract with the possibility of extending </w:t>
      </w:r>
    </w:p>
    <w:p w14:paraId="1113BB9F" w14:textId="2E490848" w:rsidR="00D40F96" w:rsidRPr="00254905" w:rsidRDefault="00D40F96" w:rsidP="00D40F96">
      <w:pPr>
        <w:pStyle w:val="NoSpacing"/>
        <w:rPr>
          <w:sz w:val="24"/>
          <w:szCs w:val="24"/>
          <w:lang w:eastAsia="en-GB"/>
        </w:rPr>
      </w:pPr>
      <w:r w:rsidRPr="00D40F96">
        <w:rPr>
          <w:b/>
          <w:bCs/>
          <w:sz w:val="24"/>
          <w:szCs w:val="24"/>
          <w:lang w:eastAsia="en-GB"/>
        </w:rPr>
        <w:t>Hours</w:t>
      </w:r>
      <w:r w:rsidRPr="1A40A967">
        <w:rPr>
          <w:sz w:val="24"/>
          <w:szCs w:val="24"/>
          <w:lang w:eastAsia="en-GB"/>
        </w:rPr>
        <w:t xml:space="preserve">: </w:t>
      </w:r>
      <w:r>
        <w:rPr>
          <w:sz w:val="24"/>
          <w:szCs w:val="24"/>
          <w:lang w:eastAsia="en-GB"/>
        </w:rPr>
        <w:t>22</w:t>
      </w:r>
      <w:r w:rsidRPr="1A40A967">
        <w:rPr>
          <w:sz w:val="24"/>
          <w:szCs w:val="24"/>
          <w:lang w:eastAsia="en-GB"/>
        </w:rPr>
        <w:t xml:space="preserve">.5 </w:t>
      </w:r>
      <w:r>
        <w:rPr>
          <w:sz w:val="24"/>
          <w:szCs w:val="24"/>
          <w:lang w:eastAsia="en-GB"/>
        </w:rPr>
        <w:t>h</w:t>
      </w:r>
      <w:r w:rsidRPr="1A40A967">
        <w:rPr>
          <w:sz w:val="24"/>
          <w:szCs w:val="24"/>
          <w:lang w:eastAsia="en-GB"/>
        </w:rPr>
        <w:t>ours per week</w:t>
      </w:r>
    </w:p>
    <w:p w14:paraId="3D118440" w14:textId="623F365B" w:rsidR="00D40F96" w:rsidRPr="00254905" w:rsidRDefault="00D40F96" w:rsidP="00D40F96">
      <w:pPr>
        <w:pStyle w:val="NoSpacing"/>
        <w:rPr>
          <w:sz w:val="24"/>
          <w:szCs w:val="24"/>
          <w:lang w:eastAsia="en-GB"/>
        </w:rPr>
      </w:pPr>
      <w:r w:rsidRPr="00D40F96">
        <w:rPr>
          <w:b/>
          <w:bCs/>
          <w:sz w:val="24"/>
          <w:szCs w:val="24"/>
          <w:lang w:eastAsia="en-GB"/>
        </w:rPr>
        <w:t>Location</w:t>
      </w:r>
      <w:r w:rsidRPr="65285AF8">
        <w:rPr>
          <w:sz w:val="24"/>
          <w:szCs w:val="24"/>
          <w:lang w:eastAsia="en-GB"/>
        </w:rPr>
        <w:t xml:space="preserve">: </w:t>
      </w:r>
      <w:r w:rsidR="00355CB0">
        <w:rPr>
          <w:sz w:val="24"/>
          <w:szCs w:val="24"/>
          <w:lang w:eastAsia="en-GB"/>
        </w:rPr>
        <w:t xml:space="preserve">Flexible blend of </w:t>
      </w:r>
      <w:r w:rsidR="00805EB8">
        <w:rPr>
          <w:sz w:val="24"/>
          <w:szCs w:val="24"/>
          <w:lang w:eastAsia="en-GB"/>
        </w:rPr>
        <w:t>working from home</w:t>
      </w:r>
      <w:r w:rsidR="008904AD">
        <w:rPr>
          <w:sz w:val="24"/>
          <w:szCs w:val="24"/>
          <w:lang w:eastAsia="en-GB"/>
        </w:rPr>
        <w:t xml:space="preserve"> and at Or</w:t>
      </w:r>
      <w:r w:rsidR="00355CB0">
        <w:rPr>
          <w:sz w:val="24"/>
          <w:szCs w:val="24"/>
          <w:lang w:eastAsia="en-GB"/>
        </w:rPr>
        <w:t xml:space="preserve">chid head office </w:t>
      </w:r>
      <w:r w:rsidRPr="65285AF8">
        <w:rPr>
          <w:sz w:val="24"/>
          <w:szCs w:val="24"/>
          <w:lang w:eastAsia="en-GB"/>
        </w:rPr>
        <w:t xml:space="preserve">in Central London </w:t>
      </w:r>
    </w:p>
    <w:p w14:paraId="640B72A6" w14:textId="7B79326E" w:rsidR="00D40F96" w:rsidRPr="00254905" w:rsidRDefault="00D40F96" w:rsidP="00D40F96">
      <w:pPr>
        <w:pStyle w:val="NoSpacing"/>
        <w:rPr>
          <w:sz w:val="24"/>
          <w:lang w:eastAsia="en-GB"/>
        </w:rPr>
      </w:pPr>
      <w:r w:rsidRPr="00D40F96">
        <w:rPr>
          <w:b/>
          <w:bCs/>
          <w:sz w:val="24"/>
          <w:lang w:eastAsia="en-GB"/>
        </w:rPr>
        <w:t>Salary</w:t>
      </w:r>
      <w:r w:rsidRPr="00254905">
        <w:rPr>
          <w:sz w:val="24"/>
          <w:lang w:eastAsia="en-GB"/>
        </w:rPr>
        <w:t>:</w:t>
      </w:r>
      <w:r w:rsidRPr="00254905">
        <w:rPr>
          <w:sz w:val="24"/>
          <w:lang w:eastAsia="en-GB"/>
        </w:rPr>
        <w:tab/>
        <w:t> £</w:t>
      </w:r>
      <w:r w:rsidR="002422AD">
        <w:rPr>
          <w:sz w:val="24"/>
          <w:lang w:eastAsia="en-GB"/>
        </w:rPr>
        <w:t>35</w:t>
      </w:r>
      <w:r w:rsidRPr="00254905">
        <w:rPr>
          <w:sz w:val="24"/>
          <w:lang w:eastAsia="en-GB"/>
        </w:rPr>
        <w:t>,</w:t>
      </w:r>
      <w:r w:rsidR="00355CB0">
        <w:rPr>
          <w:sz w:val="24"/>
          <w:lang w:eastAsia="en-GB"/>
        </w:rPr>
        <w:t>0</w:t>
      </w:r>
      <w:r w:rsidR="002422AD">
        <w:rPr>
          <w:sz w:val="24"/>
          <w:lang w:eastAsia="en-GB"/>
        </w:rPr>
        <w:t>0</w:t>
      </w:r>
      <w:r w:rsidRPr="00254905">
        <w:rPr>
          <w:sz w:val="24"/>
          <w:lang w:eastAsia="en-GB"/>
        </w:rPr>
        <w:t>0</w:t>
      </w:r>
      <w:r w:rsidR="002422AD">
        <w:rPr>
          <w:sz w:val="24"/>
          <w:lang w:eastAsia="en-GB"/>
        </w:rPr>
        <w:t xml:space="preserve"> pro rata</w:t>
      </w:r>
      <w:r w:rsidRPr="00254905">
        <w:rPr>
          <w:sz w:val="24"/>
          <w:lang w:eastAsia="en-GB"/>
        </w:rPr>
        <w:t xml:space="preserve"> plus pension contribution</w:t>
      </w:r>
    </w:p>
    <w:p w14:paraId="235AC525" w14:textId="7A01625A" w:rsidR="00D40F96" w:rsidRPr="00254905" w:rsidRDefault="00D40F96" w:rsidP="00D40F96">
      <w:pPr>
        <w:pStyle w:val="NoSpacing"/>
        <w:rPr>
          <w:sz w:val="24"/>
          <w:lang w:eastAsia="en-GB"/>
        </w:rPr>
      </w:pPr>
      <w:r w:rsidRPr="00D40F96">
        <w:rPr>
          <w:b/>
          <w:bCs/>
          <w:sz w:val="24"/>
          <w:bdr w:val="none" w:sz="0" w:space="0" w:color="auto" w:frame="1"/>
          <w:lang w:eastAsia="en-GB"/>
        </w:rPr>
        <w:t>Annual Leave</w:t>
      </w:r>
      <w:r w:rsidRPr="00254905">
        <w:rPr>
          <w:sz w:val="24"/>
          <w:bdr w:val="none" w:sz="0" w:space="0" w:color="auto" w:frame="1"/>
          <w:lang w:eastAsia="en-GB"/>
        </w:rPr>
        <w:t xml:space="preserve">: </w:t>
      </w:r>
      <w:r w:rsidR="002422AD">
        <w:rPr>
          <w:sz w:val="24"/>
          <w:bdr w:val="none" w:sz="0" w:space="0" w:color="auto" w:frame="1"/>
          <w:lang w:eastAsia="en-GB"/>
        </w:rPr>
        <w:t>2</w:t>
      </w:r>
      <w:r w:rsidRPr="00254905">
        <w:rPr>
          <w:sz w:val="24"/>
          <w:bdr w:val="none" w:sz="0" w:space="0" w:color="auto" w:frame="1"/>
          <w:lang w:eastAsia="en-GB"/>
        </w:rPr>
        <w:t>5 days per annum, plus bank holidays</w:t>
      </w:r>
      <w:r w:rsidR="002422AD">
        <w:rPr>
          <w:sz w:val="24"/>
          <w:bdr w:val="none" w:sz="0" w:space="0" w:color="auto" w:frame="1"/>
          <w:lang w:eastAsia="en-GB"/>
        </w:rPr>
        <w:t xml:space="preserve"> pro rata</w:t>
      </w:r>
    </w:p>
    <w:p w14:paraId="10B0FAEC" w14:textId="77777777" w:rsidR="00731CB7" w:rsidRDefault="00731CB7" w:rsidP="00731CB7">
      <w:pPr>
        <w:spacing w:after="200" w:line="276" w:lineRule="auto"/>
        <w:rPr>
          <w:rFonts w:eastAsia="Times New Roman" w:cstheme="minorHAnsi"/>
          <w:b/>
          <w:bCs/>
          <w:sz w:val="24"/>
          <w:szCs w:val="24"/>
          <w:lang w:eastAsia="en-GB"/>
        </w:rPr>
      </w:pPr>
    </w:p>
    <w:p w14:paraId="4FBB0109" w14:textId="647C540A" w:rsidR="00731CB7" w:rsidRPr="00254905" w:rsidRDefault="00731CB7" w:rsidP="00731CB7">
      <w:pPr>
        <w:spacing w:after="200" w:line="276" w:lineRule="auto"/>
        <w:rPr>
          <w:rFonts w:eastAsia="Times New Roman" w:cstheme="minorHAnsi"/>
          <w:sz w:val="24"/>
          <w:szCs w:val="24"/>
          <w:lang w:eastAsia="en-GB"/>
        </w:rPr>
      </w:pPr>
      <w:r w:rsidRPr="00254905">
        <w:rPr>
          <w:rFonts w:eastAsia="Times New Roman" w:cstheme="minorHAnsi"/>
          <w:b/>
          <w:bCs/>
          <w:sz w:val="24"/>
          <w:szCs w:val="24"/>
          <w:lang w:eastAsia="en-GB"/>
        </w:rPr>
        <w:t>About Orchid Cancer Appeal </w:t>
      </w:r>
    </w:p>
    <w:p w14:paraId="54238551" w14:textId="77777777" w:rsidR="00731CB7" w:rsidRPr="00254905" w:rsidRDefault="00731CB7" w:rsidP="00731CB7">
      <w:pPr>
        <w:spacing w:after="0" w:line="276" w:lineRule="auto"/>
        <w:rPr>
          <w:rFonts w:eastAsia="Times New Roman"/>
          <w:sz w:val="24"/>
          <w:szCs w:val="24"/>
          <w:lang w:eastAsia="en-GB"/>
        </w:rPr>
      </w:pPr>
      <w:r w:rsidRPr="65285AF8">
        <w:rPr>
          <w:rFonts w:eastAsia="Times New Roman"/>
          <w:sz w:val="24"/>
          <w:szCs w:val="24"/>
          <w:lang w:eastAsia="en-GB"/>
        </w:rPr>
        <w:t>Over 50,000 men are diagnosed every year in the UK with testicular, prostate, or</w:t>
      </w:r>
      <w:r w:rsidRPr="65285AF8">
        <w:rPr>
          <w:rFonts w:eastAsia="Times New Roman"/>
          <w:color w:val="FF0000"/>
          <w:sz w:val="24"/>
          <w:szCs w:val="24"/>
          <w:lang w:eastAsia="en-GB"/>
        </w:rPr>
        <w:t xml:space="preserve"> </w:t>
      </w:r>
      <w:r w:rsidRPr="65285AF8">
        <w:rPr>
          <w:rFonts w:eastAsia="Times New Roman"/>
          <w:sz w:val="24"/>
          <w:szCs w:val="24"/>
          <w:lang w:eastAsia="en-GB"/>
        </w:rPr>
        <w:t>penile cancer.  Orchid is the UK’s leading charity working in the area of male-specific cancers.  </w:t>
      </w:r>
    </w:p>
    <w:p w14:paraId="71BE6677" w14:textId="77777777" w:rsidR="00731CB7" w:rsidRPr="00254905" w:rsidRDefault="00731CB7" w:rsidP="00731CB7">
      <w:pPr>
        <w:spacing w:after="0" w:line="276" w:lineRule="auto"/>
        <w:rPr>
          <w:rFonts w:eastAsia="Times New Roman" w:cstheme="minorHAnsi"/>
          <w:sz w:val="24"/>
          <w:szCs w:val="24"/>
          <w:lang w:eastAsia="en-GB"/>
        </w:rPr>
      </w:pPr>
    </w:p>
    <w:p w14:paraId="306DCE9B" w14:textId="77777777" w:rsidR="00731CB7" w:rsidRPr="00254905" w:rsidRDefault="00731CB7" w:rsidP="00731CB7">
      <w:pPr>
        <w:spacing w:after="0" w:line="276" w:lineRule="auto"/>
        <w:rPr>
          <w:rFonts w:eastAsia="Times New Roman"/>
          <w:sz w:val="24"/>
          <w:szCs w:val="24"/>
          <w:lang w:eastAsia="en-GB"/>
        </w:rPr>
      </w:pPr>
      <w:r w:rsidRPr="65285AF8">
        <w:rPr>
          <w:rFonts w:eastAsia="Times New Roman"/>
          <w:sz w:val="24"/>
          <w:szCs w:val="24"/>
          <w:lang w:eastAsia="en-GB"/>
        </w:rPr>
        <w:t xml:space="preserve">Established in 1996 by testicular cancer patient Colin Osborne, and the oncologist who saved his life, Professor Tim Oliver, the charity exists to saves lives through funding a world-class research programme, awareness and education campaigns and a range of vital Nurse-led support services. These services include Orchid Male Cancer Information Nurse Specialists, a freephone National Male Cancer Helpline, a Testicular Cancer and Penile Cancer Counselling Service, a portfolio of online and paper-based resources, an award-winning testicular cancer microsite called </w:t>
      </w:r>
      <w:r w:rsidRPr="65285AF8">
        <w:rPr>
          <w:rFonts w:eastAsia="Times New Roman"/>
          <w:i/>
          <w:iCs/>
          <w:sz w:val="24"/>
          <w:szCs w:val="24"/>
          <w:lang w:eastAsia="en-GB"/>
        </w:rPr>
        <w:t xml:space="preserve">“Your Privates” </w:t>
      </w:r>
      <w:r w:rsidRPr="65285AF8">
        <w:rPr>
          <w:rFonts w:eastAsia="Times New Roman"/>
          <w:sz w:val="24"/>
          <w:szCs w:val="24"/>
          <w:lang w:eastAsia="en-GB"/>
        </w:rPr>
        <w:t xml:space="preserve">and a school’s resource pack, a dedicated website, community education programme including talks, presentations and Roadshows, and a penile cancer support service in Scotland.  </w:t>
      </w:r>
    </w:p>
    <w:p w14:paraId="7F9BCF05" w14:textId="77777777" w:rsidR="00731CB7" w:rsidRDefault="00731CB7" w:rsidP="00731CB7">
      <w:pPr>
        <w:spacing w:after="0" w:line="276" w:lineRule="auto"/>
        <w:rPr>
          <w:rFonts w:eastAsia="Times New Roman"/>
          <w:sz w:val="24"/>
          <w:szCs w:val="24"/>
          <w:lang w:eastAsia="en-GB"/>
        </w:rPr>
      </w:pPr>
    </w:p>
    <w:p w14:paraId="1761F44C" w14:textId="73D1966F" w:rsidR="00731CB7" w:rsidRDefault="00731CB7" w:rsidP="00731CB7">
      <w:pPr>
        <w:spacing w:after="0" w:line="276" w:lineRule="auto"/>
        <w:rPr>
          <w:rFonts w:eastAsia="Times New Roman"/>
          <w:sz w:val="24"/>
          <w:szCs w:val="24"/>
          <w:lang w:eastAsia="en-GB"/>
        </w:rPr>
      </w:pPr>
      <w:r w:rsidRPr="65285AF8">
        <w:rPr>
          <w:rFonts w:eastAsia="Times New Roman"/>
          <w:sz w:val="24"/>
          <w:szCs w:val="24"/>
          <w:lang w:eastAsia="en-GB"/>
        </w:rPr>
        <w:t xml:space="preserve">Orchid works closely with health and social care professionals, community groups, schools and universities, other not-for-profit organisations, the business community, MPs, and the media to raise awareness of these cancers and to campaign for better care and services. Orchid has achieved significant success over the years and supported thousands of men and their families, including via the delivery of projects funded by the National Lottery Community Fund. </w:t>
      </w:r>
    </w:p>
    <w:p w14:paraId="4A850361" w14:textId="6BDF7F2C" w:rsidR="00731CB7" w:rsidRDefault="00731CB7" w:rsidP="00731CB7">
      <w:pPr>
        <w:spacing w:after="0" w:line="276" w:lineRule="auto"/>
        <w:rPr>
          <w:rFonts w:eastAsia="Times New Roman"/>
          <w:sz w:val="24"/>
          <w:szCs w:val="24"/>
          <w:lang w:eastAsia="en-GB"/>
        </w:rPr>
      </w:pPr>
    </w:p>
    <w:p w14:paraId="490C4B4B" w14:textId="6005B2ED" w:rsidR="00731CB7" w:rsidRDefault="00731CB7" w:rsidP="00731CB7">
      <w:pPr>
        <w:rPr>
          <w:rFonts w:eastAsia="Times New Roman"/>
          <w:color w:val="000000"/>
          <w:sz w:val="24"/>
          <w:szCs w:val="24"/>
        </w:rPr>
      </w:pPr>
      <w:r>
        <w:rPr>
          <w:rFonts w:eastAsia="Times New Roman"/>
          <w:color w:val="000000"/>
          <w:sz w:val="24"/>
          <w:szCs w:val="24"/>
        </w:rPr>
        <w:t>This is an exciting time to join as we begin to implement a new phase with an innovative fundraising strategy. We have made great inroads in securing national and regional partners, which has demonstrated that there is a real appetite to work alongside us.</w:t>
      </w:r>
    </w:p>
    <w:p w14:paraId="77B14B98" w14:textId="77777777" w:rsidR="00731CB7" w:rsidRDefault="00731CB7" w:rsidP="00731CB7">
      <w:pPr>
        <w:rPr>
          <w:rFonts w:eastAsia="Times New Roman"/>
          <w:color w:val="000000"/>
          <w:sz w:val="24"/>
          <w:szCs w:val="24"/>
        </w:rPr>
      </w:pPr>
    </w:p>
    <w:p w14:paraId="1687799B" w14:textId="689454E8" w:rsidR="00731CB7" w:rsidRDefault="00731CB7" w:rsidP="00731CB7">
      <w:pPr>
        <w:rPr>
          <w:rFonts w:eastAsia="Times New Roman"/>
          <w:color w:val="000000"/>
          <w:sz w:val="24"/>
          <w:szCs w:val="24"/>
        </w:rPr>
      </w:pPr>
      <w:r>
        <w:rPr>
          <w:rFonts w:eastAsia="Times New Roman"/>
          <w:color w:val="000000"/>
          <w:sz w:val="24"/>
          <w:szCs w:val="24"/>
        </w:rPr>
        <w:t xml:space="preserve">As Business Development Manager you will be a key member of our highly regarded fundraising team playing a significant part in the charity's success. You will be </w:t>
      </w:r>
      <w:r>
        <w:rPr>
          <w:rFonts w:eastAsia="Times New Roman"/>
          <w:color w:val="000000"/>
          <w:sz w:val="24"/>
          <w:szCs w:val="24"/>
        </w:rPr>
        <w:lastRenderedPageBreak/>
        <w:t>responsible for managing high value corporate partnerships and developing and delivering a pipeline of multi-year partnerships.</w:t>
      </w:r>
    </w:p>
    <w:p w14:paraId="6650FD62" w14:textId="77777777" w:rsidR="00731CB7" w:rsidRDefault="00731CB7" w:rsidP="00731CB7">
      <w:pPr>
        <w:rPr>
          <w:rFonts w:eastAsia="Times New Roman"/>
          <w:color w:val="000000"/>
          <w:sz w:val="24"/>
          <w:szCs w:val="24"/>
        </w:rPr>
      </w:pPr>
      <w:r>
        <w:rPr>
          <w:rFonts w:eastAsia="Times New Roman"/>
          <w:color w:val="000000"/>
          <w:sz w:val="24"/>
          <w:szCs w:val="24"/>
        </w:rPr>
        <w:t>This role will report into the Chief Executive and will work closely with other members of the charity including both our services and fundraising team.</w:t>
      </w:r>
    </w:p>
    <w:p w14:paraId="781E9A24" w14:textId="77777777" w:rsidR="00731CB7" w:rsidRDefault="00731CB7" w:rsidP="00731CB7">
      <w:pPr>
        <w:spacing w:after="0" w:line="276" w:lineRule="auto"/>
        <w:rPr>
          <w:rFonts w:eastAsia="Times New Roman"/>
          <w:sz w:val="24"/>
          <w:szCs w:val="24"/>
          <w:lang w:eastAsia="en-GB"/>
        </w:rPr>
      </w:pPr>
    </w:p>
    <w:p w14:paraId="02771692" w14:textId="2D7D1712" w:rsidR="00BC7AC0" w:rsidRDefault="00731CB7" w:rsidP="00D40F96">
      <w:pPr>
        <w:pStyle w:val="NoSpacing"/>
        <w:rPr>
          <w:rFonts w:cstheme="minorHAnsi"/>
          <w:sz w:val="24"/>
          <w:szCs w:val="24"/>
        </w:rPr>
      </w:pPr>
      <w:r>
        <w:rPr>
          <w:rFonts w:cstheme="minorHAnsi"/>
          <w:sz w:val="24"/>
          <w:szCs w:val="24"/>
        </w:rPr>
        <w:t>W</w:t>
      </w:r>
      <w:r w:rsidR="00BC7AC0">
        <w:rPr>
          <w:rFonts w:cstheme="minorHAnsi"/>
          <w:sz w:val="24"/>
          <w:szCs w:val="24"/>
        </w:rPr>
        <w:t xml:space="preserve">e are looking for a creative, pro-active, and outgoing </w:t>
      </w:r>
      <w:r w:rsidR="00EE253B">
        <w:rPr>
          <w:sz w:val="24"/>
          <w:lang w:eastAsia="en-GB"/>
        </w:rPr>
        <w:t>New Corporate Partnerships</w:t>
      </w:r>
      <w:r w:rsidR="00EE253B" w:rsidRPr="00D40F96">
        <w:rPr>
          <w:bCs/>
          <w:sz w:val="24"/>
          <w:lang w:eastAsia="en-GB"/>
        </w:rPr>
        <w:t xml:space="preserve"> Manager</w:t>
      </w:r>
      <w:r w:rsidR="00EE253B" w:rsidRPr="00254905">
        <w:rPr>
          <w:sz w:val="24"/>
          <w:lang w:eastAsia="en-GB"/>
        </w:rPr>
        <w:t xml:space="preserve"> </w:t>
      </w:r>
      <w:r w:rsidR="00BC7AC0">
        <w:rPr>
          <w:rFonts w:cstheme="minorHAnsi"/>
          <w:sz w:val="24"/>
          <w:szCs w:val="24"/>
        </w:rPr>
        <w:t xml:space="preserve">to join our team who can build on our successful </w:t>
      </w:r>
      <w:r w:rsidR="00CD3DCF">
        <w:rPr>
          <w:rFonts w:cstheme="minorHAnsi"/>
          <w:sz w:val="24"/>
          <w:szCs w:val="24"/>
        </w:rPr>
        <w:t>business development</w:t>
      </w:r>
      <w:r w:rsidR="00BC7AC0">
        <w:rPr>
          <w:rFonts w:cstheme="minorHAnsi"/>
          <w:sz w:val="24"/>
          <w:szCs w:val="24"/>
        </w:rPr>
        <w:t xml:space="preserve"> programme. This is an exciting role that combines new business and account management, implementing Orchid’s corporate fundraising strategy with the aim of maximising income from corporate partnerships.</w:t>
      </w:r>
    </w:p>
    <w:p w14:paraId="382C6C52" w14:textId="15FFD602" w:rsidR="00D40F96" w:rsidRDefault="00D40F96" w:rsidP="00D40F96">
      <w:pPr>
        <w:pStyle w:val="NoSpacing"/>
        <w:rPr>
          <w:sz w:val="24"/>
          <w:lang w:eastAsia="en-GB"/>
        </w:rPr>
      </w:pPr>
    </w:p>
    <w:p w14:paraId="32A9B11C" w14:textId="6A8697C5" w:rsidR="00F3421E" w:rsidRPr="00F3421E" w:rsidRDefault="00CD3DCF" w:rsidP="002A34A5">
      <w:pPr>
        <w:shd w:val="clear" w:color="auto" w:fill="FFFFFF"/>
        <w:spacing w:before="100" w:beforeAutospacing="1" w:after="100" w:afterAutospacing="1" w:line="240" w:lineRule="auto"/>
        <w:ind w:left="1200" w:right="240"/>
        <w:rPr>
          <w:rFonts w:ascii="Arial" w:eastAsia="Times New Roman" w:hAnsi="Arial" w:cs="Arial"/>
          <w:color w:val="454545"/>
          <w:sz w:val="26"/>
          <w:szCs w:val="26"/>
          <w:lang w:eastAsia="en-GB"/>
        </w:rPr>
      </w:pPr>
      <w:r>
        <w:rPr>
          <w:rFonts w:cstheme="minorHAnsi"/>
          <w:b/>
          <w:bCs/>
          <w:sz w:val="24"/>
          <w:szCs w:val="24"/>
        </w:rPr>
        <w:t>Business Development</w:t>
      </w:r>
      <w:r w:rsidR="00BC7AC0">
        <w:rPr>
          <w:rFonts w:cstheme="minorHAnsi"/>
          <w:b/>
          <w:bCs/>
          <w:sz w:val="24"/>
          <w:szCs w:val="24"/>
        </w:rPr>
        <w:t xml:space="preserve"> Manager Responsibilities:</w:t>
      </w:r>
      <w:r w:rsidR="00BC7AC0">
        <w:rPr>
          <w:rFonts w:cstheme="minorHAnsi"/>
          <w:sz w:val="24"/>
          <w:szCs w:val="24"/>
        </w:rPr>
        <w:br/>
      </w:r>
      <w:r w:rsidR="00BC7AC0">
        <w:rPr>
          <w:rFonts w:cstheme="minorHAnsi"/>
          <w:sz w:val="24"/>
          <w:szCs w:val="24"/>
        </w:rPr>
        <w:br/>
        <w:t>As a key member of our Fundraising Team, you will be responsible for researching prospective corporate partners for specific industry sectors and building a pipeline of potential sources of income, identifying new opportunities and growing our partnership base as well as maximising income from current partners.</w:t>
      </w:r>
      <w:r w:rsidR="00BC7AC0">
        <w:rPr>
          <w:rFonts w:cstheme="minorHAnsi"/>
          <w:sz w:val="24"/>
          <w:szCs w:val="24"/>
        </w:rPr>
        <w:br/>
      </w:r>
      <w:r w:rsidR="00BC7AC0">
        <w:rPr>
          <w:rFonts w:cstheme="minorHAnsi"/>
          <w:sz w:val="24"/>
          <w:szCs w:val="24"/>
        </w:rPr>
        <w:br/>
        <w:t>You will be a natural communicator who has the ability to persuade, influence and inspire, with the confidence to build relationships at a senior level, across various departments and industries.</w:t>
      </w:r>
      <w:r w:rsidR="00BC7AC0">
        <w:rPr>
          <w:rFonts w:cstheme="minorHAnsi"/>
          <w:sz w:val="24"/>
          <w:szCs w:val="24"/>
        </w:rPr>
        <w:br/>
      </w:r>
      <w:r w:rsidR="00BC7AC0">
        <w:rPr>
          <w:rFonts w:cstheme="minorHAnsi"/>
          <w:sz w:val="24"/>
          <w:szCs w:val="24"/>
        </w:rPr>
        <w:br/>
      </w:r>
      <w:r>
        <w:rPr>
          <w:rFonts w:cstheme="minorHAnsi"/>
          <w:b/>
          <w:bCs/>
          <w:sz w:val="24"/>
          <w:szCs w:val="24"/>
        </w:rPr>
        <w:t>Business Deve</w:t>
      </w:r>
      <w:r w:rsidR="009C459D">
        <w:rPr>
          <w:rFonts w:cstheme="minorHAnsi"/>
          <w:b/>
          <w:bCs/>
          <w:sz w:val="24"/>
          <w:szCs w:val="24"/>
        </w:rPr>
        <w:t>l</w:t>
      </w:r>
      <w:r>
        <w:rPr>
          <w:rFonts w:cstheme="minorHAnsi"/>
          <w:b/>
          <w:bCs/>
          <w:sz w:val="24"/>
          <w:szCs w:val="24"/>
        </w:rPr>
        <w:t>opment</w:t>
      </w:r>
      <w:r w:rsidR="00BC7AC0">
        <w:rPr>
          <w:rFonts w:cstheme="minorHAnsi"/>
          <w:b/>
          <w:bCs/>
          <w:sz w:val="24"/>
          <w:szCs w:val="24"/>
        </w:rPr>
        <w:t xml:space="preserve"> Manager Requirements:</w:t>
      </w:r>
      <w:r w:rsidR="00BC7AC0">
        <w:rPr>
          <w:rFonts w:cstheme="minorHAnsi"/>
          <w:sz w:val="24"/>
          <w:szCs w:val="24"/>
        </w:rPr>
        <w:br/>
      </w:r>
      <w:r w:rsidR="00BC7AC0">
        <w:rPr>
          <w:rFonts w:cstheme="minorHAnsi"/>
          <w:sz w:val="24"/>
          <w:szCs w:val="24"/>
        </w:rPr>
        <w:br/>
        <w:t>We would welcome applications from candidates with strong corporate fundraising or comparable experience who can maintain and develop existing relationships with corporate partners and proactively identify and secure new relationships.</w:t>
      </w:r>
      <w:r w:rsidR="00BC7AC0">
        <w:rPr>
          <w:rFonts w:cstheme="minorHAnsi"/>
          <w:sz w:val="24"/>
          <w:szCs w:val="24"/>
        </w:rPr>
        <w:br/>
      </w:r>
      <w:r w:rsidR="00BC7AC0">
        <w:rPr>
          <w:rFonts w:cstheme="minorHAnsi"/>
          <w:sz w:val="24"/>
          <w:szCs w:val="24"/>
        </w:rPr>
        <w:br/>
        <w:t>You will understand the need for a bespoke approach to each corporate, understanding their requirements and how best to achieve a mutually beneficial relationship. You will need to be committed, self-motivated and passionate about the work of the charity, have demonstrable experience of delivering fundraising targets</w:t>
      </w:r>
      <w:r w:rsidR="00F3421E">
        <w:rPr>
          <w:rFonts w:cstheme="minorHAnsi"/>
          <w:sz w:val="24"/>
          <w:szCs w:val="24"/>
        </w:rPr>
        <w:t xml:space="preserve"> and ensure the highest ethical governance standards.</w:t>
      </w:r>
    </w:p>
    <w:p w14:paraId="067CC47B" w14:textId="5454F918" w:rsidR="00BC7AC0" w:rsidRPr="00DD5E6D" w:rsidRDefault="00BC7AC0" w:rsidP="00DD5E6D">
      <w:pPr>
        <w:pStyle w:val="NoSpacing"/>
        <w:rPr>
          <w:sz w:val="24"/>
          <w:lang w:eastAsia="en-GB"/>
        </w:rPr>
      </w:pPr>
      <w:r>
        <w:rPr>
          <w:rFonts w:cstheme="minorHAnsi"/>
          <w:sz w:val="24"/>
          <w:szCs w:val="24"/>
        </w:rPr>
        <w:br/>
        <w:t>If you are an enthusiastic and dynamic individual, a natural networker and compelling communicator who enjoys working in a team to achieve outstanding results then we would love to hear from you!</w:t>
      </w:r>
      <w:r>
        <w:rPr>
          <w:rFonts w:cstheme="minorHAnsi"/>
          <w:sz w:val="24"/>
          <w:szCs w:val="24"/>
        </w:rPr>
        <w:br/>
      </w:r>
    </w:p>
    <w:p w14:paraId="6A533B4F" w14:textId="58B7D4C0" w:rsidR="00D40F96" w:rsidRPr="00DD5E6D" w:rsidRDefault="00BC7AC0" w:rsidP="00D40F96">
      <w:pPr>
        <w:spacing w:after="0" w:line="276" w:lineRule="auto"/>
        <w:rPr>
          <w:rFonts w:cstheme="minorHAnsi"/>
          <w:sz w:val="24"/>
          <w:szCs w:val="24"/>
        </w:rPr>
      </w:pPr>
      <w:r>
        <w:rPr>
          <w:rFonts w:cstheme="minorHAnsi"/>
          <w:b/>
          <w:bCs/>
          <w:sz w:val="24"/>
          <w:szCs w:val="24"/>
        </w:rPr>
        <w:t>Closing date:</w:t>
      </w:r>
      <w:r>
        <w:rPr>
          <w:rFonts w:cstheme="minorHAnsi"/>
          <w:sz w:val="24"/>
          <w:szCs w:val="24"/>
        </w:rPr>
        <w:t xml:space="preserve">  </w:t>
      </w:r>
      <w:r w:rsidR="00DD5E6D">
        <w:rPr>
          <w:rFonts w:cstheme="minorHAnsi"/>
          <w:sz w:val="24"/>
          <w:szCs w:val="24"/>
        </w:rPr>
        <w:t>29</w:t>
      </w:r>
      <w:r w:rsidR="00322334" w:rsidRPr="00322334">
        <w:rPr>
          <w:rFonts w:cstheme="minorHAnsi"/>
          <w:sz w:val="24"/>
          <w:szCs w:val="24"/>
          <w:vertAlign w:val="superscript"/>
        </w:rPr>
        <w:t>th</w:t>
      </w:r>
      <w:r w:rsidR="00322334">
        <w:rPr>
          <w:rFonts w:cstheme="minorHAnsi"/>
          <w:sz w:val="24"/>
          <w:szCs w:val="24"/>
        </w:rPr>
        <w:t xml:space="preserve"> </w:t>
      </w:r>
      <w:r w:rsidR="00DD5E6D">
        <w:rPr>
          <w:rFonts w:cstheme="minorHAnsi"/>
          <w:sz w:val="24"/>
          <w:szCs w:val="24"/>
        </w:rPr>
        <w:t>March</w:t>
      </w:r>
      <w:r w:rsidR="00322334">
        <w:rPr>
          <w:rFonts w:cstheme="minorHAnsi"/>
          <w:sz w:val="24"/>
          <w:szCs w:val="24"/>
        </w:rPr>
        <w:t xml:space="preserve"> 202</w:t>
      </w:r>
      <w:r w:rsidR="00DD5E6D">
        <w:rPr>
          <w:rFonts w:cstheme="minorHAnsi"/>
          <w:sz w:val="24"/>
          <w:szCs w:val="24"/>
        </w:rPr>
        <w:t>2</w:t>
      </w:r>
      <w:r w:rsidR="00DD5E6D">
        <w:rPr>
          <w:rFonts w:cstheme="minorHAnsi"/>
          <w:sz w:val="24"/>
          <w:szCs w:val="24"/>
        </w:rPr>
        <w:tab/>
      </w:r>
      <w:r w:rsidR="00DD5E6D">
        <w:rPr>
          <w:rFonts w:cstheme="minorHAnsi"/>
          <w:sz w:val="24"/>
          <w:szCs w:val="24"/>
        </w:rPr>
        <w:tab/>
      </w:r>
      <w:r w:rsidR="00DD5E6D">
        <w:rPr>
          <w:rFonts w:cstheme="minorHAnsi"/>
          <w:sz w:val="24"/>
          <w:szCs w:val="24"/>
        </w:rPr>
        <w:tab/>
      </w:r>
      <w:r w:rsidR="00DD5E6D">
        <w:rPr>
          <w:rFonts w:cstheme="minorHAnsi"/>
          <w:sz w:val="24"/>
          <w:szCs w:val="24"/>
        </w:rPr>
        <w:tab/>
      </w:r>
      <w:r w:rsidR="00322334" w:rsidRPr="00322334">
        <w:rPr>
          <w:rFonts w:cstheme="minorHAnsi"/>
          <w:b/>
          <w:bCs/>
          <w:sz w:val="24"/>
          <w:szCs w:val="24"/>
        </w:rPr>
        <w:t>Interviews:</w:t>
      </w:r>
      <w:r w:rsidR="00322334">
        <w:rPr>
          <w:rFonts w:cstheme="minorHAnsi"/>
          <w:b/>
          <w:bCs/>
          <w:sz w:val="24"/>
          <w:szCs w:val="24"/>
        </w:rPr>
        <w:tab/>
      </w:r>
      <w:r w:rsidR="00322334">
        <w:rPr>
          <w:rFonts w:cstheme="minorHAnsi"/>
          <w:sz w:val="24"/>
          <w:szCs w:val="24"/>
        </w:rPr>
        <w:t>1</w:t>
      </w:r>
      <w:r w:rsidR="00322334" w:rsidRPr="00322334">
        <w:rPr>
          <w:rFonts w:cstheme="minorHAnsi"/>
          <w:sz w:val="24"/>
          <w:szCs w:val="24"/>
          <w:vertAlign w:val="superscript"/>
        </w:rPr>
        <w:t>st</w:t>
      </w:r>
      <w:r w:rsidR="00322334">
        <w:rPr>
          <w:rFonts w:cstheme="minorHAnsi"/>
          <w:sz w:val="24"/>
          <w:szCs w:val="24"/>
        </w:rPr>
        <w:t xml:space="preserve"> </w:t>
      </w:r>
      <w:r w:rsidR="00DD5E6D">
        <w:rPr>
          <w:rFonts w:cstheme="minorHAnsi"/>
          <w:sz w:val="24"/>
          <w:szCs w:val="24"/>
        </w:rPr>
        <w:t xml:space="preserve">April </w:t>
      </w:r>
      <w:r w:rsidR="00322334">
        <w:rPr>
          <w:rFonts w:cstheme="minorHAnsi"/>
          <w:sz w:val="24"/>
          <w:szCs w:val="24"/>
        </w:rPr>
        <w:t>202</w:t>
      </w:r>
      <w:r w:rsidR="00DD5E6D">
        <w:rPr>
          <w:rFonts w:cstheme="minorHAnsi"/>
          <w:sz w:val="24"/>
          <w:szCs w:val="24"/>
        </w:rPr>
        <w:t>2</w:t>
      </w:r>
      <w:r>
        <w:rPr>
          <w:rFonts w:cstheme="minorHAnsi"/>
          <w:sz w:val="24"/>
          <w:szCs w:val="24"/>
        </w:rPr>
        <w:br/>
      </w:r>
      <w:r>
        <w:rPr>
          <w:rFonts w:cstheme="minorHAnsi"/>
          <w:sz w:val="24"/>
          <w:szCs w:val="24"/>
        </w:rPr>
        <w:br/>
      </w:r>
      <w:r>
        <w:rPr>
          <w:rFonts w:cstheme="minorHAnsi"/>
          <w:sz w:val="24"/>
          <w:szCs w:val="24"/>
        </w:rPr>
        <w:lastRenderedPageBreak/>
        <w:t>You may have experience of the following: Corporate Fundraiser, Fundraising Executive, Fundraising Manager, Corporate Relationship Manager, New Business Development, Business Development, Fundraising, Charity, Charities, Third Sector, NFP, Not for Profit etc.</w:t>
      </w:r>
    </w:p>
    <w:p w14:paraId="4FF57922" w14:textId="1EDC7EF3" w:rsidR="00D40F96" w:rsidRDefault="00D40F96" w:rsidP="00D40F96">
      <w:pPr>
        <w:spacing w:after="0" w:line="276" w:lineRule="auto"/>
        <w:rPr>
          <w:rFonts w:eastAsia="Times New Roman" w:cstheme="minorHAnsi"/>
          <w:sz w:val="24"/>
          <w:szCs w:val="24"/>
          <w:lang w:eastAsia="en-GB"/>
        </w:rPr>
      </w:pPr>
    </w:p>
    <w:p w14:paraId="0BFEF3CB" w14:textId="121F44AA" w:rsidR="009F6BED" w:rsidRDefault="009F6BED" w:rsidP="009F6BED">
      <w:pPr>
        <w:spacing w:after="0" w:line="276" w:lineRule="auto"/>
        <w:jc w:val="center"/>
        <w:rPr>
          <w:rFonts w:eastAsia="Times New Roman" w:cstheme="minorHAnsi"/>
          <w:b/>
          <w:bCs/>
          <w:sz w:val="24"/>
          <w:szCs w:val="24"/>
          <w:lang w:eastAsia="en-GB"/>
        </w:rPr>
      </w:pPr>
      <w:r w:rsidRPr="009F6BED">
        <w:rPr>
          <w:rFonts w:eastAsia="Times New Roman" w:cstheme="minorHAnsi"/>
          <w:b/>
          <w:bCs/>
          <w:sz w:val="24"/>
          <w:szCs w:val="24"/>
          <w:lang w:eastAsia="en-GB"/>
        </w:rPr>
        <w:t xml:space="preserve">Personal Specification </w:t>
      </w:r>
    </w:p>
    <w:p w14:paraId="45ABE718" w14:textId="77777777" w:rsidR="007647B1" w:rsidRPr="009F6BED" w:rsidRDefault="007647B1" w:rsidP="009F6BED">
      <w:pPr>
        <w:spacing w:after="0" w:line="276" w:lineRule="auto"/>
        <w:jc w:val="center"/>
        <w:rPr>
          <w:rFonts w:eastAsia="Times New Roman" w:cstheme="minorHAnsi"/>
          <w:b/>
          <w:bCs/>
          <w:sz w:val="24"/>
          <w:szCs w:val="24"/>
          <w:lang w:eastAsia="en-GB"/>
        </w:rPr>
      </w:pPr>
    </w:p>
    <w:p w14:paraId="610A8F9E" w14:textId="77777777" w:rsidR="00D40F96" w:rsidRPr="00254905" w:rsidRDefault="00D40F96" w:rsidP="00D40F96">
      <w:pPr>
        <w:spacing w:after="0" w:line="276" w:lineRule="auto"/>
        <w:rPr>
          <w:rFonts w:eastAsia="Times New Roman" w:cstheme="minorHAnsi"/>
          <w:sz w:val="24"/>
          <w:szCs w:val="24"/>
          <w:lang w:eastAsia="en-GB"/>
        </w:rPr>
      </w:pPr>
    </w:p>
    <w:tbl>
      <w:tblPr>
        <w:tblStyle w:val="TableGrid"/>
        <w:tblW w:w="9209" w:type="dxa"/>
        <w:tblLook w:val="04A0" w:firstRow="1" w:lastRow="0" w:firstColumn="1" w:lastColumn="0" w:noHBand="0" w:noVBand="1"/>
      </w:tblPr>
      <w:tblGrid>
        <w:gridCol w:w="1809"/>
        <w:gridCol w:w="3998"/>
        <w:gridCol w:w="3402"/>
      </w:tblGrid>
      <w:tr w:rsidR="009F6BED" w14:paraId="354BE866" w14:textId="77777777" w:rsidTr="003F7747">
        <w:tc>
          <w:tcPr>
            <w:tcW w:w="1809" w:type="dxa"/>
          </w:tcPr>
          <w:p w14:paraId="1CFDC46B" w14:textId="5AADF6E7" w:rsidR="009F6BED" w:rsidRPr="00CD3DCF" w:rsidRDefault="009F6BED" w:rsidP="00CD3DCF">
            <w:pPr>
              <w:spacing w:after="200" w:line="276" w:lineRule="auto"/>
              <w:jc w:val="center"/>
              <w:rPr>
                <w:rFonts w:eastAsia="Times New Roman" w:cstheme="minorHAnsi"/>
                <w:b/>
                <w:bCs/>
                <w:sz w:val="24"/>
                <w:szCs w:val="24"/>
                <w:lang w:eastAsia="en-GB"/>
              </w:rPr>
            </w:pPr>
            <w:r w:rsidRPr="00CD3DCF">
              <w:rPr>
                <w:rFonts w:eastAsia="Times New Roman" w:cstheme="minorHAnsi"/>
                <w:b/>
                <w:bCs/>
                <w:sz w:val="24"/>
                <w:szCs w:val="24"/>
                <w:lang w:eastAsia="en-GB"/>
              </w:rPr>
              <w:t>Criteria</w:t>
            </w:r>
          </w:p>
        </w:tc>
        <w:tc>
          <w:tcPr>
            <w:tcW w:w="3998" w:type="dxa"/>
          </w:tcPr>
          <w:p w14:paraId="5B042D69" w14:textId="77777777" w:rsidR="009F6BED" w:rsidRDefault="009F6BED" w:rsidP="00CD3DCF">
            <w:pPr>
              <w:spacing w:after="200" w:line="276" w:lineRule="auto"/>
              <w:jc w:val="center"/>
              <w:rPr>
                <w:rFonts w:eastAsia="Times New Roman" w:cstheme="minorHAnsi"/>
                <w:b/>
                <w:bCs/>
                <w:sz w:val="24"/>
                <w:szCs w:val="24"/>
                <w:lang w:eastAsia="en-GB"/>
              </w:rPr>
            </w:pPr>
            <w:r w:rsidRPr="00CD3DCF">
              <w:rPr>
                <w:rFonts w:eastAsia="Times New Roman" w:cstheme="minorHAnsi"/>
                <w:b/>
                <w:bCs/>
                <w:sz w:val="24"/>
                <w:szCs w:val="24"/>
                <w:lang w:eastAsia="en-GB"/>
              </w:rPr>
              <w:t>Essential</w:t>
            </w:r>
          </w:p>
          <w:p w14:paraId="4E64F764" w14:textId="122CC813" w:rsidR="007647B1" w:rsidRPr="00CD3DCF" w:rsidRDefault="007647B1" w:rsidP="00CD3DCF">
            <w:pPr>
              <w:spacing w:after="200" w:line="276" w:lineRule="auto"/>
              <w:jc w:val="center"/>
              <w:rPr>
                <w:rFonts w:eastAsia="Times New Roman" w:cstheme="minorHAnsi"/>
                <w:b/>
                <w:bCs/>
                <w:sz w:val="24"/>
                <w:szCs w:val="24"/>
                <w:lang w:eastAsia="en-GB"/>
              </w:rPr>
            </w:pPr>
          </w:p>
        </w:tc>
        <w:tc>
          <w:tcPr>
            <w:tcW w:w="3402" w:type="dxa"/>
          </w:tcPr>
          <w:p w14:paraId="12738BDA" w14:textId="1042EC68" w:rsidR="009F6BED" w:rsidRPr="00CD3DCF" w:rsidRDefault="009F6BED" w:rsidP="00CD3DCF">
            <w:pPr>
              <w:spacing w:after="200" w:line="276" w:lineRule="auto"/>
              <w:jc w:val="center"/>
              <w:rPr>
                <w:rFonts w:eastAsia="Times New Roman" w:cstheme="minorHAnsi"/>
                <w:b/>
                <w:bCs/>
                <w:sz w:val="24"/>
                <w:szCs w:val="24"/>
                <w:lang w:eastAsia="en-GB"/>
              </w:rPr>
            </w:pPr>
            <w:r w:rsidRPr="00CD3DCF">
              <w:rPr>
                <w:rFonts w:eastAsia="Times New Roman" w:cstheme="minorHAnsi"/>
                <w:b/>
                <w:bCs/>
                <w:sz w:val="24"/>
                <w:szCs w:val="24"/>
                <w:lang w:eastAsia="en-GB"/>
              </w:rPr>
              <w:t>Desirable</w:t>
            </w:r>
          </w:p>
        </w:tc>
      </w:tr>
      <w:tr w:rsidR="009F6BED" w14:paraId="3BA01422" w14:textId="77777777" w:rsidTr="003F7747">
        <w:tc>
          <w:tcPr>
            <w:tcW w:w="1809" w:type="dxa"/>
          </w:tcPr>
          <w:p w14:paraId="3C1F6B32" w14:textId="248FB461" w:rsidR="009F6BED" w:rsidRPr="00FE3F36" w:rsidRDefault="009F6BED" w:rsidP="00D40F96">
            <w:pPr>
              <w:spacing w:after="200" w:line="276" w:lineRule="auto"/>
              <w:rPr>
                <w:rFonts w:eastAsia="Times New Roman" w:cstheme="minorHAnsi"/>
                <w:b/>
                <w:bCs/>
                <w:sz w:val="24"/>
                <w:szCs w:val="24"/>
                <w:lang w:eastAsia="en-GB"/>
              </w:rPr>
            </w:pPr>
            <w:r w:rsidRPr="00FE3F36">
              <w:rPr>
                <w:rFonts w:eastAsia="Times New Roman" w:cstheme="minorHAnsi"/>
                <w:b/>
                <w:bCs/>
                <w:sz w:val="24"/>
                <w:szCs w:val="24"/>
                <w:lang w:eastAsia="en-GB"/>
              </w:rPr>
              <w:t>Qualifications</w:t>
            </w:r>
          </w:p>
        </w:tc>
        <w:tc>
          <w:tcPr>
            <w:tcW w:w="3998" w:type="dxa"/>
          </w:tcPr>
          <w:p w14:paraId="1C602459" w14:textId="77777777" w:rsidR="009F6BED" w:rsidRDefault="009F6BED" w:rsidP="00D40F96">
            <w:pPr>
              <w:spacing w:after="200" w:line="276" w:lineRule="auto"/>
              <w:rPr>
                <w:rFonts w:eastAsia="Times New Roman" w:cstheme="minorHAnsi"/>
                <w:sz w:val="24"/>
                <w:szCs w:val="24"/>
                <w:lang w:eastAsia="en-GB"/>
              </w:rPr>
            </w:pPr>
          </w:p>
        </w:tc>
        <w:tc>
          <w:tcPr>
            <w:tcW w:w="3402" w:type="dxa"/>
          </w:tcPr>
          <w:p w14:paraId="00D8C3F6" w14:textId="77777777" w:rsidR="009F6BED" w:rsidRDefault="00CC1487" w:rsidP="00CC1487">
            <w:pPr>
              <w:spacing w:after="200" w:line="276" w:lineRule="auto"/>
              <w:rPr>
                <w:rFonts w:eastAsia="Times New Roman" w:cstheme="minorHAnsi"/>
                <w:sz w:val="24"/>
                <w:szCs w:val="24"/>
                <w:lang w:eastAsia="en-GB"/>
              </w:rPr>
            </w:pPr>
            <w:r w:rsidRPr="00CC1487">
              <w:rPr>
                <w:rFonts w:eastAsia="Times New Roman" w:cstheme="minorHAnsi"/>
                <w:sz w:val="24"/>
                <w:szCs w:val="24"/>
                <w:lang w:eastAsia="en-GB"/>
              </w:rPr>
              <w:t>Educated to degree level or equivalent or higher</w:t>
            </w:r>
          </w:p>
          <w:p w14:paraId="5097D234" w14:textId="77777777" w:rsidR="0003436F" w:rsidRDefault="0003436F" w:rsidP="00CC1487">
            <w:pPr>
              <w:spacing w:after="200" w:line="276" w:lineRule="auto"/>
              <w:rPr>
                <w:rFonts w:eastAsia="Times New Roman" w:cstheme="minorHAnsi"/>
                <w:sz w:val="24"/>
                <w:szCs w:val="24"/>
                <w:lang w:eastAsia="en-GB"/>
              </w:rPr>
            </w:pPr>
            <w:r w:rsidRPr="0003436F">
              <w:rPr>
                <w:rFonts w:eastAsia="Times New Roman" w:cstheme="minorHAnsi"/>
                <w:sz w:val="24"/>
                <w:szCs w:val="24"/>
                <w:lang w:eastAsia="en-GB"/>
              </w:rPr>
              <w:t>Charity fundraising law</w:t>
            </w:r>
          </w:p>
          <w:p w14:paraId="2F5F333D" w14:textId="4A4EEAF0" w:rsidR="007647B1" w:rsidRDefault="007647B1" w:rsidP="00CC1487">
            <w:pPr>
              <w:spacing w:after="200" w:line="276" w:lineRule="auto"/>
              <w:rPr>
                <w:rFonts w:eastAsia="Times New Roman" w:cstheme="minorHAnsi"/>
                <w:sz w:val="24"/>
                <w:szCs w:val="24"/>
                <w:lang w:eastAsia="en-GB"/>
              </w:rPr>
            </w:pPr>
          </w:p>
        </w:tc>
      </w:tr>
      <w:tr w:rsidR="009F6BED" w14:paraId="07949EC5" w14:textId="77777777" w:rsidTr="00DD5E6D">
        <w:trPr>
          <w:trHeight w:val="7205"/>
        </w:trPr>
        <w:tc>
          <w:tcPr>
            <w:tcW w:w="1809" w:type="dxa"/>
          </w:tcPr>
          <w:p w14:paraId="073122B7" w14:textId="08C40185" w:rsidR="009F6BED" w:rsidRPr="00FE3F36" w:rsidRDefault="009F6BED" w:rsidP="00D40F96">
            <w:pPr>
              <w:spacing w:after="200" w:line="276" w:lineRule="auto"/>
              <w:rPr>
                <w:rFonts w:eastAsia="Times New Roman" w:cstheme="minorHAnsi"/>
                <w:b/>
                <w:bCs/>
                <w:sz w:val="24"/>
                <w:szCs w:val="24"/>
                <w:lang w:eastAsia="en-GB"/>
              </w:rPr>
            </w:pPr>
            <w:r w:rsidRPr="00FE3F36">
              <w:rPr>
                <w:rFonts w:eastAsia="Times New Roman" w:cstheme="minorHAnsi"/>
                <w:b/>
                <w:bCs/>
                <w:sz w:val="24"/>
                <w:szCs w:val="24"/>
                <w:lang w:eastAsia="en-GB"/>
              </w:rPr>
              <w:t xml:space="preserve">Experience </w:t>
            </w:r>
          </w:p>
        </w:tc>
        <w:tc>
          <w:tcPr>
            <w:tcW w:w="3998" w:type="dxa"/>
          </w:tcPr>
          <w:p w14:paraId="65567BA3" w14:textId="66BFF64E" w:rsidR="009F6BED" w:rsidRDefault="003F7747" w:rsidP="00D40F96">
            <w:pPr>
              <w:spacing w:after="200" w:line="276" w:lineRule="auto"/>
              <w:rPr>
                <w:rFonts w:eastAsia="Times New Roman" w:cstheme="minorHAnsi"/>
                <w:sz w:val="24"/>
                <w:szCs w:val="24"/>
                <w:lang w:eastAsia="en-GB"/>
              </w:rPr>
            </w:pPr>
            <w:r>
              <w:rPr>
                <w:rFonts w:eastAsia="Times New Roman" w:cstheme="minorHAnsi"/>
                <w:sz w:val="24"/>
                <w:szCs w:val="24"/>
                <w:lang w:eastAsia="en-GB"/>
              </w:rPr>
              <w:t xml:space="preserve">A proven track record to generate income from corporate partnerships </w:t>
            </w:r>
          </w:p>
          <w:p w14:paraId="41B1D19F" w14:textId="54EEF700" w:rsidR="003F7747" w:rsidRDefault="003F7747" w:rsidP="00CC1487">
            <w:pPr>
              <w:spacing w:after="200" w:line="276" w:lineRule="auto"/>
              <w:rPr>
                <w:rFonts w:eastAsia="Times New Roman" w:cstheme="minorHAnsi"/>
                <w:sz w:val="24"/>
                <w:szCs w:val="24"/>
                <w:lang w:eastAsia="en-GB"/>
              </w:rPr>
            </w:pPr>
            <w:r w:rsidRPr="003F7747">
              <w:rPr>
                <w:rFonts w:eastAsia="Times New Roman" w:cstheme="minorHAnsi"/>
                <w:sz w:val="24"/>
                <w:szCs w:val="24"/>
                <w:lang w:eastAsia="en-GB"/>
              </w:rPr>
              <w:t xml:space="preserve">Strong experience in corporate relationship </w:t>
            </w:r>
            <w:r>
              <w:rPr>
                <w:rFonts w:eastAsia="Times New Roman" w:cstheme="minorHAnsi"/>
                <w:sz w:val="24"/>
                <w:szCs w:val="24"/>
                <w:lang w:eastAsia="en-GB"/>
              </w:rPr>
              <w:t xml:space="preserve"> </w:t>
            </w:r>
            <w:r w:rsidR="00CC1487">
              <w:rPr>
                <w:rFonts w:eastAsia="Times New Roman" w:cstheme="minorHAnsi"/>
                <w:sz w:val="24"/>
                <w:szCs w:val="24"/>
                <w:lang w:eastAsia="en-GB"/>
              </w:rPr>
              <w:t>m</w:t>
            </w:r>
            <w:r w:rsidRPr="003F7747">
              <w:rPr>
                <w:rFonts w:eastAsia="Times New Roman" w:cstheme="minorHAnsi"/>
                <w:sz w:val="24"/>
                <w:szCs w:val="24"/>
                <w:lang w:eastAsia="en-GB"/>
              </w:rPr>
              <w:t>anagement – including proven experience of managing high value, large business corporate partnerships</w:t>
            </w:r>
          </w:p>
          <w:p w14:paraId="5DC396A1" w14:textId="77777777" w:rsidR="00CC1487" w:rsidRDefault="00CC1487" w:rsidP="00CC1487">
            <w:pPr>
              <w:spacing w:after="200" w:line="276" w:lineRule="auto"/>
              <w:rPr>
                <w:rFonts w:eastAsia="Times New Roman" w:cstheme="minorHAnsi"/>
                <w:sz w:val="24"/>
                <w:szCs w:val="24"/>
                <w:lang w:eastAsia="en-GB"/>
              </w:rPr>
            </w:pPr>
            <w:r w:rsidRPr="00CC1487">
              <w:rPr>
                <w:rFonts w:eastAsia="Times New Roman" w:cstheme="minorHAnsi"/>
                <w:sz w:val="24"/>
                <w:szCs w:val="24"/>
                <w:lang w:eastAsia="en-GB"/>
              </w:rPr>
              <w:t>Ability to research and identify new opportunities and experience of business development to convert leads into new</w:t>
            </w:r>
            <w:r>
              <w:rPr>
                <w:rFonts w:eastAsia="Times New Roman" w:cstheme="minorHAnsi"/>
                <w:sz w:val="24"/>
                <w:szCs w:val="24"/>
                <w:lang w:eastAsia="en-GB"/>
              </w:rPr>
              <w:t xml:space="preserve"> </w:t>
            </w:r>
            <w:r w:rsidRPr="00CC1487">
              <w:rPr>
                <w:rFonts w:eastAsia="Times New Roman" w:cstheme="minorHAnsi"/>
                <w:sz w:val="24"/>
                <w:szCs w:val="24"/>
                <w:lang w:eastAsia="en-GB"/>
              </w:rPr>
              <w:t>partnerships</w:t>
            </w:r>
          </w:p>
          <w:p w14:paraId="63449713" w14:textId="77777777" w:rsidR="00CC1487" w:rsidRDefault="00CC1487" w:rsidP="00CC1487">
            <w:pPr>
              <w:spacing w:after="200" w:line="276" w:lineRule="auto"/>
              <w:rPr>
                <w:rFonts w:eastAsia="Times New Roman" w:cstheme="minorHAnsi"/>
                <w:sz w:val="24"/>
                <w:szCs w:val="24"/>
                <w:lang w:eastAsia="en-GB"/>
              </w:rPr>
            </w:pPr>
            <w:r w:rsidRPr="00CC1487">
              <w:rPr>
                <w:rFonts w:eastAsia="Times New Roman" w:cstheme="minorHAnsi"/>
                <w:sz w:val="24"/>
                <w:szCs w:val="24"/>
                <w:lang w:eastAsia="en-GB"/>
              </w:rPr>
              <w:t>Ability to prioritise, multi-task and work to tight deadlines under pressure, both independently and as part of a team.</w:t>
            </w:r>
          </w:p>
          <w:p w14:paraId="0C07DB93" w14:textId="77777777" w:rsidR="00FE3F36" w:rsidRDefault="00996EF9" w:rsidP="00CC1487">
            <w:pPr>
              <w:spacing w:after="200" w:line="276" w:lineRule="auto"/>
              <w:rPr>
                <w:rFonts w:eastAsia="Times New Roman" w:cstheme="minorHAnsi"/>
                <w:sz w:val="24"/>
                <w:szCs w:val="24"/>
                <w:lang w:eastAsia="en-GB"/>
              </w:rPr>
            </w:pPr>
            <w:r w:rsidRPr="00996EF9">
              <w:rPr>
                <w:rFonts w:eastAsia="Times New Roman" w:cstheme="minorHAnsi"/>
                <w:sz w:val="24"/>
                <w:szCs w:val="24"/>
                <w:lang w:eastAsia="en-GB"/>
              </w:rPr>
              <w:t>Demonstrable experience of working collaboratively and positively with internal teams</w:t>
            </w:r>
            <w:r>
              <w:rPr>
                <w:rFonts w:eastAsia="Times New Roman" w:cstheme="minorHAnsi"/>
                <w:sz w:val="24"/>
                <w:szCs w:val="24"/>
                <w:lang w:eastAsia="en-GB"/>
              </w:rPr>
              <w:t xml:space="preserve"> </w:t>
            </w:r>
            <w:r w:rsidRPr="00996EF9">
              <w:rPr>
                <w:rFonts w:eastAsia="Times New Roman" w:cstheme="minorHAnsi"/>
                <w:sz w:val="24"/>
                <w:szCs w:val="24"/>
                <w:lang w:eastAsia="en-GB"/>
              </w:rPr>
              <w:t>to achieve desired results</w:t>
            </w:r>
          </w:p>
          <w:p w14:paraId="030D691A" w14:textId="6B67E6A3" w:rsidR="007647B1" w:rsidRDefault="007647B1" w:rsidP="00CC1487">
            <w:pPr>
              <w:spacing w:after="200" w:line="276" w:lineRule="auto"/>
              <w:rPr>
                <w:rFonts w:eastAsia="Times New Roman" w:cstheme="minorHAnsi"/>
                <w:sz w:val="24"/>
                <w:szCs w:val="24"/>
                <w:lang w:eastAsia="en-GB"/>
              </w:rPr>
            </w:pPr>
          </w:p>
        </w:tc>
        <w:tc>
          <w:tcPr>
            <w:tcW w:w="3402" w:type="dxa"/>
          </w:tcPr>
          <w:p w14:paraId="3485BAC6" w14:textId="25426FC3" w:rsidR="009F6BED" w:rsidRDefault="00D02442" w:rsidP="00D40F96">
            <w:pPr>
              <w:spacing w:after="200" w:line="276" w:lineRule="auto"/>
              <w:rPr>
                <w:rFonts w:eastAsia="Times New Roman" w:cstheme="minorHAnsi"/>
                <w:sz w:val="24"/>
                <w:szCs w:val="24"/>
                <w:lang w:eastAsia="en-GB"/>
              </w:rPr>
            </w:pPr>
            <w:r>
              <w:rPr>
                <w:rFonts w:eastAsia="Times New Roman" w:cstheme="minorHAnsi"/>
                <w:sz w:val="24"/>
                <w:szCs w:val="24"/>
                <w:lang w:eastAsia="en-GB"/>
              </w:rPr>
              <w:t xml:space="preserve">A minimum of 2 years’ experience of corporate fundraising </w:t>
            </w:r>
          </w:p>
        </w:tc>
      </w:tr>
      <w:tr w:rsidR="009F6BED" w14:paraId="32947346" w14:textId="77777777" w:rsidTr="003F7747">
        <w:tc>
          <w:tcPr>
            <w:tcW w:w="1809" w:type="dxa"/>
          </w:tcPr>
          <w:p w14:paraId="6B9BA0FD" w14:textId="3DB7AA76" w:rsidR="009F6BED" w:rsidRPr="00FE3F36" w:rsidRDefault="009F6BED" w:rsidP="00D40F96">
            <w:pPr>
              <w:spacing w:after="200" w:line="276" w:lineRule="auto"/>
              <w:rPr>
                <w:rFonts w:eastAsia="Times New Roman" w:cstheme="minorHAnsi"/>
                <w:b/>
                <w:bCs/>
                <w:sz w:val="24"/>
                <w:szCs w:val="24"/>
                <w:lang w:eastAsia="en-GB"/>
              </w:rPr>
            </w:pPr>
            <w:r w:rsidRPr="00FE3F36">
              <w:rPr>
                <w:rFonts w:eastAsia="Times New Roman" w:cstheme="minorHAnsi"/>
                <w:b/>
                <w:bCs/>
                <w:sz w:val="24"/>
                <w:szCs w:val="24"/>
                <w:lang w:eastAsia="en-GB"/>
              </w:rPr>
              <w:lastRenderedPageBreak/>
              <w:t>Skills, Ability</w:t>
            </w:r>
            <w:r w:rsidR="00FE3F36">
              <w:rPr>
                <w:rFonts w:eastAsia="Times New Roman" w:cstheme="minorHAnsi"/>
                <w:b/>
                <w:bCs/>
                <w:sz w:val="24"/>
                <w:szCs w:val="24"/>
                <w:lang w:eastAsia="en-GB"/>
              </w:rPr>
              <w:t xml:space="preserve">, </w:t>
            </w:r>
            <w:r w:rsidRPr="00FE3F36">
              <w:rPr>
                <w:rFonts w:eastAsia="Times New Roman" w:cstheme="minorHAnsi"/>
                <w:b/>
                <w:bCs/>
                <w:sz w:val="24"/>
                <w:szCs w:val="24"/>
                <w:lang w:eastAsia="en-GB"/>
              </w:rPr>
              <w:t>Knowledge</w:t>
            </w:r>
          </w:p>
        </w:tc>
        <w:tc>
          <w:tcPr>
            <w:tcW w:w="3998" w:type="dxa"/>
          </w:tcPr>
          <w:p w14:paraId="7E74C9E5" w14:textId="77777777" w:rsidR="009F6BED" w:rsidRDefault="003F7747" w:rsidP="00D40F96">
            <w:pPr>
              <w:spacing w:after="200" w:line="276" w:lineRule="auto"/>
              <w:rPr>
                <w:rFonts w:eastAsia="Times New Roman" w:cstheme="minorHAnsi"/>
                <w:sz w:val="24"/>
                <w:szCs w:val="24"/>
                <w:lang w:eastAsia="en-GB"/>
              </w:rPr>
            </w:pPr>
            <w:r>
              <w:rPr>
                <w:rFonts w:eastAsia="Times New Roman" w:cstheme="minorHAnsi"/>
                <w:sz w:val="24"/>
                <w:szCs w:val="24"/>
                <w:lang w:eastAsia="en-GB"/>
              </w:rPr>
              <w:t>Excellent communication skills, both written and verbal</w:t>
            </w:r>
          </w:p>
          <w:p w14:paraId="59649F80" w14:textId="17BB2469" w:rsidR="00CC1487" w:rsidRDefault="00CC1487" w:rsidP="00D40F96">
            <w:pPr>
              <w:spacing w:after="200" w:line="276" w:lineRule="auto"/>
              <w:rPr>
                <w:rFonts w:eastAsia="Times New Roman" w:cstheme="minorHAnsi"/>
                <w:sz w:val="24"/>
                <w:szCs w:val="24"/>
                <w:lang w:eastAsia="en-GB"/>
              </w:rPr>
            </w:pPr>
            <w:r>
              <w:rPr>
                <w:rFonts w:eastAsia="Times New Roman" w:cstheme="minorHAnsi"/>
                <w:sz w:val="24"/>
                <w:szCs w:val="24"/>
                <w:lang w:eastAsia="en-GB"/>
              </w:rPr>
              <w:t>Strong, persuasive negotiating skills</w:t>
            </w:r>
          </w:p>
          <w:p w14:paraId="2C3524A5" w14:textId="75BD7CC2" w:rsidR="00996EF9" w:rsidRDefault="00996EF9" w:rsidP="00996EF9">
            <w:pPr>
              <w:spacing w:after="200" w:line="276" w:lineRule="auto"/>
              <w:rPr>
                <w:rFonts w:eastAsia="Times New Roman" w:cstheme="minorHAnsi"/>
                <w:sz w:val="24"/>
                <w:szCs w:val="24"/>
                <w:lang w:eastAsia="en-GB"/>
              </w:rPr>
            </w:pPr>
            <w:r w:rsidRPr="00996EF9">
              <w:rPr>
                <w:rFonts w:eastAsia="Times New Roman" w:cstheme="minorHAnsi"/>
                <w:sz w:val="24"/>
                <w:szCs w:val="24"/>
                <w:lang w:eastAsia="en-GB"/>
              </w:rPr>
              <w:t>Able to adapt styles and translate information into creative and</w:t>
            </w:r>
            <w:r w:rsidR="0003436F">
              <w:rPr>
                <w:rFonts w:eastAsia="Times New Roman" w:cstheme="minorHAnsi"/>
                <w:sz w:val="24"/>
                <w:szCs w:val="24"/>
                <w:lang w:eastAsia="en-GB"/>
              </w:rPr>
              <w:t xml:space="preserve"> In</w:t>
            </w:r>
            <w:r w:rsidRPr="00996EF9">
              <w:rPr>
                <w:rFonts w:eastAsia="Times New Roman" w:cstheme="minorHAnsi"/>
                <w:sz w:val="24"/>
                <w:szCs w:val="24"/>
                <w:lang w:eastAsia="en-GB"/>
              </w:rPr>
              <w:t xml:space="preserve">spirational </w:t>
            </w:r>
            <w:r>
              <w:rPr>
                <w:rFonts w:eastAsia="Times New Roman" w:cstheme="minorHAnsi"/>
                <w:sz w:val="24"/>
                <w:szCs w:val="24"/>
                <w:lang w:eastAsia="en-GB"/>
              </w:rPr>
              <w:t xml:space="preserve">partnerships </w:t>
            </w:r>
          </w:p>
          <w:p w14:paraId="0AFBF3F3" w14:textId="4D780854" w:rsidR="00996EF9" w:rsidRDefault="00996EF9" w:rsidP="00996EF9">
            <w:pPr>
              <w:spacing w:after="200" w:line="276" w:lineRule="auto"/>
              <w:rPr>
                <w:rFonts w:eastAsia="Times New Roman" w:cstheme="minorHAnsi"/>
                <w:sz w:val="24"/>
                <w:szCs w:val="24"/>
                <w:lang w:eastAsia="en-GB"/>
              </w:rPr>
            </w:pPr>
            <w:r w:rsidRPr="00996EF9">
              <w:rPr>
                <w:rFonts w:eastAsia="Times New Roman" w:cstheme="minorHAnsi"/>
                <w:sz w:val="24"/>
                <w:szCs w:val="24"/>
                <w:lang w:eastAsia="en-GB"/>
              </w:rPr>
              <w:t>Detailed understanding of corporate fundraising methods and up to speed with current</w:t>
            </w:r>
            <w:r>
              <w:rPr>
                <w:rFonts w:eastAsia="Times New Roman" w:cstheme="minorHAnsi"/>
                <w:sz w:val="24"/>
                <w:szCs w:val="24"/>
                <w:lang w:eastAsia="en-GB"/>
              </w:rPr>
              <w:t xml:space="preserve"> </w:t>
            </w:r>
            <w:r w:rsidRPr="00996EF9">
              <w:rPr>
                <w:rFonts w:eastAsia="Times New Roman" w:cstheme="minorHAnsi"/>
                <w:sz w:val="24"/>
                <w:szCs w:val="24"/>
                <w:lang w:eastAsia="en-GB"/>
              </w:rPr>
              <w:t>market trends</w:t>
            </w:r>
          </w:p>
          <w:p w14:paraId="4C7BF74E" w14:textId="6C6CAE76" w:rsidR="003F7747" w:rsidRDefault="00996EF9" w:rsidP="00996EF9">
            <w:pPr>
              <w:spacing w:after="200" w:line="276" w:lineRule="auto"/>
              <w:rPr>
                <w:rFonts w:eastAsia="Times New Roman" w:cstheme="minorHAnsi"/>
                <w:sz w:val="24"/>
                <w:szCs w:val="24"/>
                <w:lang w:eastAsia="en-GB"/>
              </w:rPr>
            </w:pPr>
            <w:r w:rsidRPr="00996EF9">
              <w:rPr>
                <w:rFonts w:eastAsia="Times New Roman" w:cstheme="minorHAnsi"/>
                <w:sz w:val="24"/>
                <w:szCs w:val="24"/>
                <w:lang w:eastAsia="en-GB"/>
              </w:rPr>
              <w:t>Strong administrative, data management and IT skills. Able to effectively use</w:t>
            </w:r>
            <w:r>
              <w:rPr>
                <w:rFonts w:eastAsia="Times New Roman" w:cstheme="minorHAnsi"/>
                <w:sz w:val="24"/>
                <w:szCs w:val="24"/>
                <w:lang w:eastAsia="en-GB"/>
              </w:rPr>
              <w:t xml:space="preserve"> </w:t>
            </w:r>
            <w:r w:rsidRPr="00996EF9">
              <w:rPr>
                <w:rFonts w:eastAsia="Times New Roman" w:cstheme="minorHAnsi"/>
                <w:sz w:val="24"/>
                <w:szCs w:val="24"/>
                <w:lang w:eastAsia="en-GB"/>
              </w:rPr>
              <w:t>relationship management databases and Microsoft Office Software</w:t>
            </w:r>
          </w:p>
        </w:tc>
        <w:tc>
          <w:tcPr>
            <w:tcW w:w="3402" w:type="dxa"/>
          </w:tcPr>
          <w:p w14:paraId="4ACB4CAB" w14:textId="77777777" w:rsidR="009F6BED" w:rsidRDefault="009F6BED" w:rsidP="00D40F96">
            <w:pPr>
              <w:spacing w:after="200" w:line="276" w:lineRule="auto"/>
              <w:rPr>
                <w:rFonts w:eastAsia="Times New Roman" w:cstheme="minorHAnsi"/>
                <w:sz w:val="24"/>
                <w:szCs w:val="24"/>
                <w:lang w:eastAsia="en-GB"/>
              </w:rPr>
            </w:pPr>
          </w:p>
        </w:tc>
      </w:tr>
      <w:tr w:rsidR="009F6BED" w14:paraId="5B3620C6" w14:textId="77777777" w:rsidTr="00DD5E6D">
        <w:trPr>
          <w:trHeight w:val="3326"/>
        </w:trPr>
        <w:tc>
          <w:tcPr>
            <w:tcW w:w="1809" w:type="dxa"/>
          </w:tcPr>
          <w:p w14:paraId="041711D6" w14:textId="45085077" w:rsidR="009F6BED" w:rsidRPr="00FE3F36" w:rsidRDefault="009F6BED" w:rsidP="00D40F96">
            <w:pPr>
              <w:spacing w:after="200" w:line="276" w:lineRule="auto"/>
              <w:rPr>
                <w:rFonts w:eastAsia="Times New Roman" w:cstheme="minorHAnsi"/>
                <w:b/>
                <w:bCs/>
                <w:sz w:val="24"/>
                <w:szCs w:val="24"/>
                <w:lang w:eastAsia="en-GB"/>
              </w:rPr>
            </w:pPr>
            <w:r w:rsidRPr="00FE3F36">
              <w:rPr>
                <w:rFonts w:eastAsia="Times New Roman" w:cstheme="minorHAnsi"/>
                <w:b/>
                <w:bCs/>
                <w:sz w:val="24"/>
                <w:szCs w:val="24"/>
                <w:lang w:eastAsia="en-GB"/>
              </w:rPr>
              <w:t xml:space="preserve">Personal qualities </w:t>
            </w:r>
          </w:p>
        </w:tc>
        <w:tc>
          <w:tcPr>
            <w:tcW w:w="3998" w:type="dxa"/>
          </w:tcPr>
          <w:p w14:paraId="3F599F6D" w14:textId="2FA76458" w:rsidR="009F6BED" w:rsidRDefault="003F7747" w:rsidP="00D40F96">
            <w:pPr>
              <w:spacing w:after="200" w:line="276" w:lineRule="auto"/>
              <w:rPr>
                <w:rFonts w:eastAsia="Times New Roman" w:cstheme="minorHAnsi"/>
                <w:sz w:val="24"/>
                <w:szCs w:val="24"/>
                <w:lang w:eastAsia="en-GB"/>
              </w:rPr>
            </w:pPr>
            <w:r>
              <w:rPr>
                <w:rFonts w:eastAsia="Times New Roman" w:cstheme="minorHAnsi"/>
                <w:sz w:val="24"/>
                <w:szCs w:val="24"/>
                <w:lang w:eastAsia="en-GB"/>
              </w:rPr>
              <w:t xml:space="preserve">A positive, self-starter with a ‘can do’ </w:t>
            </w:r>
            <w:r w:rsidR="00FE3F36">
              <w:rPr>
                <w:rFonts w:eastAsia="Times New Roman" w:cstheme="minorHAnsi"/>
                <w:sz w:val="24"/>
                <w:szCs w:val="24"/>
                <w:lang w:eastAsia="en-GB"/>
              </w:rPr>
              <w:t>attitude</w:t>
            </w:r>
          </w:p>
          <w:p w14:paraId="72CF1FC6" w14:textId="032C20BC" w:rsidR="009F711E" w:rsidRDefault="009F711E" w:rsidP="00D40F96">
            <w:pPr>
              <w:spacing w:after="200" w:line="276" w:lineRule="auto"/>
              <w:rPr>
                <w:rFonts w:eastAsia="Times New Roman" w:cstheme="minorHAnsi"/>
                <w:sz w:val="24"/>
                <w:szCs w:val="24"/>
                <w:lang w:eastAsia="en-GB"/>
              </w:rPr>
            </w:pPr>
            <w:r w:rsidRPr="009F711E">
              <w:rPr>
                <w:rFonts w:eastAsia="Times New Roman" w:cstheme="minorHAnsi"/>
                <w:sz w:val="24"/>
                <w:szCs w:val="24"/>
                <w:lang w:eastAsia="en-GB"/>
              </w:rPr>
              <w:t>Confident communicator and networker</w:t>
            </w:r>
          </w:p>
          <w:p w14:paraId="10292516" w14:textId="77777777" w:rsidR="003F7747" w:rsidRDefault="009F711E" w:rsidP="0003436F">
            <w:pPr>
              <w:spacing w:after="200" w:line="276" w:lineRule="auto"/>
              <w:rPr>
                <w:rFonts w:eastAsia="Times New Roman" w:cstheme="minorHAnsi"/>
                <w:sz w:val="24"/>
                <w:szCs w:val="24"/>
                <w:lang w:eastAsia="en-GB"/>
              </w:rPr>
            </w:pPr>
            <w:r w:rsidRPr="009F711E">
              <w:rPr>
                <w:rFonts w:eastAsia="Times New Roman" w:cstheme="minorHAnsi"/>
                <w:sz w:val="24"/>
                <w:szCs w:val="24"/>
                <w:lang w:eastAsia="en-GB"/>
              </w:rPr>
              <w:t>Ambitious and target driven</w:t>
            </w:r>
          </w:p>
          <w:p w14:paraId="0413E436" w14:textId="10716D23" w:rsidR="0003436F" w:rsidRDefault="0003436F" w:rsidP="0003436F">
            <w:pPr>
              <w:spacing w:after="200" w:line="276" w:lineRule="auto"/>
              <w:rPr>
                <w:rFonts w:eastAsia="Times New Roman" w:cstheme="minorHAnsi"/>
                <w:sz w:val="24"/>
                <w:szCs w:val="24"/>
                <w:lang w:eastAsia="en-GB"/>
              </w:rPr>
            </w:pPr>
            <w:r w:rsidRPr="0003436F">
              <w:rPr>
                <w:rFonts w:eastAsia="Times New Roman" w:cstheme="minorHAnsi"/>
                <w:sz w:val="24"/>
                <w:szCs w:val="24"/>
                <w:lang w:eastAsia="en-GB"/>
              </w:rPr>
              <w:t>Imaginative and creative - the ability to spot opportunities for development and to take advantage of them</w:t>
            </w:r>
          </w:p>
        </w:tc>
        <w:tc>
          <w:tcPr>
            <w:tcW w:w="3402" w:type="dxa"/>
          </w:tcPr>
          <w:p w14:paraId="0A269834" w14:textId="77777777" w:rsidR="009F6BED" w:rsidRDefault="009F6BED" w:rsidP="00D40F96">
            <w:pPr>
              <w:spacing w:after="200" w:line="276" w:lineRule="auto"/>
              <w:rPr>
                <w:rFonts w:eastAsia="Times New Roman" w:cstheme="minorHAnsi"/>
                <w:sz w:val="24"/>
                <w:szCs w:val="24"/>
                <w:lang w:eastAsia="en-GB"/>
              </w:rPr>
            </w:pPr>
          </w:p>
        </w:tc>
      </w:tr>
    </w:tbl>
    <w:p w14:paraId="5973B2A2" w14:textId="77777777" w:rsidR="007647B1" w:rsidRDefault="007647B1" w:rsidP="00DD5E6D">
      <w:pPr>
        <w:spacing w:after="200" w:line="276" w:lineRule="auto"/>
        <w:rPr>
          <w:rFonts w:eastAsia="Times New Roman" w:cstheme="minorHAnsi"/>
          <w:sz w:val="24"/>
          <w:szCs w:val="24"/>
          <w:lang w:eastAsia="en-GB"/>
        </w:rPr>
      </w:pPr>
    </w:p>
    <w:p w14:paraId="638D2F77" w14:textId="6ECD6A4B" w:rsidR="00D40F96" w:rsidRPr="00DD5E6D" w:rsidRDefault="00D40F96" w:rsidP="00DD5E6D">
      <w:pPr>
        <w:spacing w:after="200" w:line="276" w:lineRule="auto"/>
        <w:rPr>
          <w:rFonts w:eastAsia="Times New Roman" w:cstheme="minorHAnsi"/>
          <w:sz w:val="24"/>
          <w:szCs w:val="24"/>
          <w:lang w:eastAsia="en-GB"/>
        </w:rPr>
      </w:pPr>
      <w:r w:rsidRPr="00254905">
        <w:rPr>
          <w:rFonts w:eastAsia="Times New Roman" w:cstheme="minorHAnsi"/>
          <w:sz w:val="24"/>
          <w:szCs w:val="24"/>
          <w:lang w:eastAsia="en-GB"/>
        </w:rPr>
        <w:t>The competent use of technology and information systems is an essential requirement of this role. Staff are expected to be competent with the use of technology and information systems and understand their duties and responsibilities regarding the appropriate use of personal data including sensitive personal data and confidentiality.</w:t>
      </w:r>
    </w:p>
    <w:p w14:paraId="72D209DC" w14:textId="77777777" w:rsidR="007647B1" w:rsidRDefault="007647B1" w:rsidP="00D40F96">
      <w:pPr>
        <w:spacing w:after="0" w:line="276" w:lineRule="auto"/>
        <w:textAlignment w:val="baseline"/>
        <w:rPr>
          <w:rFonts w:eastAsia="Times New Roman" w:cstheme="minorHAnsi"/>
          <w:b/>
          <w:bCs/>
          <w:sz w:val="24"/>
          <w:szCs w:val="24"/>
          <w:u w:val="single"/>
          <w:bdr w:val="none" w:sz="0" w:space="0" w:color="auto" w:frame="1"/>
          <w:lang w:eastAsia="en-GB"/>
        </w:rPr>
      </w:pPr>
    </w:p>
    <w:p w14:paraId="3A62E00B" w14:textId="7362D199" w:rsidR="00D40F96" w:rsidRPr="00254905" w:rsidRDefault="00D40F96" w:rsidP="00D40F96">
      <w:pPr>
        <w:spacing w:after="0" w:line="276" w:lineRule="auto"/>
        <w:textAlignment w:val="baseline"/>
        <w:rPr>
          <w:rFonts w:eastAsia="Times New Roman" w:cstheme="minorHAnsi"/>
          <w:sz w:val="24"/>
          <w:szCs w:val="24"/>
          <w:lang w:eastAsia="en-GB"/>
        </w:rPr>
      </w:pPr>
      <w:r w:rsidRPr="00254905">
        <w:rPr>
          <w:rFonts w:eastAsia="Times New Roman" w:cstheme="minorHAnsi"/>
          <w:b/>
          <w:bCs/>
          <w:sz w:val="24"/>
          <w:szCs w:val="24"/>
          <w:u w:val="single"/>
          <w:bdr w:val="none" w:sz="0" w:space="0" w:color="auto" w:frame="1"/>
          <w:lang w:eastAsia="en-GB"/>
        </w:rPr>
        <w:t>How to Apply</w:t>
      </w:r>
      <w:r w:rsidRPr="00254905">
        <w:rPr>
          <w:rFonts w:eastAsia="Times New Roman" w:cstheme="minorHAnsi"/>
          <w:sz w:val="24"/>
          <w:szCs w:val="24"/>
          <w:lang w:eastAsia="en-GB"/>
        </w:rPr>
        <w:br/>
        <w:t xml:space="preserve">Please provide a supporting statement to accompany your CV which sets out how you meet the person specification and send them to </w:t>
      </w:r>
      <w:hyperlink r:id="rId9" w:history="1">
        <w:r w:rsidR="00134649" w:rsidRPr="008A4731">
          <w:rPr>
            <w:rStyle w:val="Hyperlink"/>
            <w:rFonts w:eastAsia="Times New Roman" w:cstheme="minorHAnsi"/>
            <w:sz w:val="24"/>
            <w:szCs w:val="24"/>
            <w:lang w:eastAsia="en-GB"/>
          </w:rPr>
          <w:t>ali.orhan@orchid-cancer.org.uk</w:t>
        </w:r>
      </w:hyperlink>
    </w:p>
    <w:p w14:paraId="5D9D60DC" w14:textId="77777777" w:rsidR="00D40F96" w:rsidRDefault="00D40F96" w:rsidP="00D40F96">
      <w:pPr>
        <w:spacing w:after="0" w:line="276" w:lineRule="auto"/>
        <w:textAlignment w:val="baseline"/>
        <w:rPr>
          <w:rFonts w:eastAsia="Times New Roman" w:cstheme="minorHAnsi"/>
          <w:sz w:val="24"/>
          <w:szCs w:val="24"/>
          <w:lang w:eastAsia="en-GB"/>
        </w:rPr>
      </w:pPr>
    </w:p>
    <w:p w14:paraId="7999CC22" w14:textId="63A53EC7" w:rsidR="00D40F96" w:rsidRPr="00FD264D" w:rsidRDefault="00D40F96" w:rsidP="00D40F96">
      <w:pPr>
        <w:spacing w:after="0" w:line="276" w:lineRule="auto"/>
        <w:textAlignment w:val="baseline"/>
        <w:rPr>
          <w:rFonts w:eastAsia="Times New Roman" w:cstheme="minorHAnsi"/>
          <w:b/>
          <w:bCs/>
          <w:i/>
          <w:iCs/>
          <w:sz w:val="24"/>
          <w:szCs w:val="24"/>
          <w:bdr w:val="none" w:sz="0" w:space="0" w:color="auto" w:frame="1"/>
          <w:lang w:eastAsia="en-GB"/>
        </w:rPr>
      </w:pPr>
      <w:r w:rsidRPr="00FD264D">
        <w:rPr>
          <w:rFonts w:cstheme="minorHAnsi"/>
          <w:i/>
          <w:iCs/>
          <w:sz w:val="24"/>
          <w:szCs w:val="24"/>
          <w:shd w:val="clear" w:color="auto" w:fill="FFFFFF"/>
        </w:rPr>
        <w:t xml:space="preserve">Applicants must have the right / permanent right to work in the </w:t>
      </w:r>
      <w:r w:rsidR="00322334" w:rsidRPr="00FD264D">
        <w:rPr>
          <w:rFonts w:cstheme="minorHAnsi"/>
          <w:i/>
          <w:iCs/>
          <w:sz w:val="24"/>
          <w:szCs w:val="24"/>
          <w:shd w:val="clear" w:color="auto" w:fill="FFFFFF"/>
        </w:rPr>
        <w:t>UK.</w:t>
      </w:r>
    </w:p>
    <w:p w14:paraId="1C3929FE" w14:textId="77777777" w:rsidR="00D40F96" w:rsidRPr="00254905" w:rsidRDefault="00D40F96" w:rsidP="00D40F96">
      <w:pPr>
        <w:spacing w:after="0" w:line="276" w:lineRule="auto"/>
        <w:textAlignment w:val="baseline"/>
        <w:rPr>
          <w:rFonts w:eastAsia="Times New Roman" w:cstheme="minorHAnsi"/>
          <w:sz w:val="24"/>
          <w:szCs w:val="24"/>
          <w:lang w:eastAsia="en-GB"/>
        </w:rPr>
      </w:pPr>
    </w:p>
    <w:p w14:paraId="580CAFA4" w14:textId="18B2E0AA" w:rsidR="00D40F96" w:rsidRDefault="00D40F96" w:rsidP="00D40F96">
      <w:pPr>
        <w:spacing w:after="0" w:line="276" w:lineRule="auto"/>
        <w:textAlignment w:val="baseline"/>
        <w:rPr>
          <w:rFonts w:eastAsia="Times New Roman" w:cstheme="minorHAnsi"/>
          <w:i/>
          <w:iCs/>
          <w:sz w:val="24"/>
          <w:szCs w:val="24"/>
          <w:bdr w:val="none" w:sz="0" w:space="0" w:color="auto" w:frame="1"/>
          <w:lang w:eastAsia="en-GB"/>
        </w:rPr>
      </w:pPr>
      <w:r w:rsidRPr="00254905">
        <w:rPr>
          <w:rFonts w:eastAsia="Times New Roman" w:cstheme="minorHAnsi"/>
          <w:i/>
          <w:iCs/>
          <w:sz w:val="24"/>
          <w:szCs w:val="24"/>
          <w:bdr w:val="none" w:sz="0" w:space="0" w:color="auto" w:frame="1"/>
          <w:lang w:eastAsia="en-GB"/>
        </w:rPr>
        <w:lastRenderedPageBreak/>
        <w:t xml:space="preserve">We are committed to working towards ensuring Orchid is a diverse and inclusive place to work. We welcome applications from everyone regardless of race, age, gender, ethnicity, sexual orientation, </w:t>
      </w:r>
      <w:r w:rsidR="00322334" w:rsidRPr="00254905">
        <w:rPr>
          <w:rFonts w:eastAsia="Times New Roman" w:cstheme="minorHAnsi"/>
          <w:i/>
          <w:iCs/>
          <w:sz w:val="24"/>
          <w:szCs w:val="24"/>
          <w:bdr w:val="none" w:sz="0" w:space="0" w:color="auto" w:frame="1"/>
          <w:lang w:eastAsia="en-GB"/>
        </w:rPr>
        <w:t>faith,</w:t>
      </w:r>
      <w:r w:rsidRPr="00254905">
        <w:rPr>
          <w:rFonts w:eastAsia="Times New Roman" w:cstheme="minorHAnsi"/>
          <w:i/>
          <w:iCs/>
          <w:sz w:val="24"/>
          <w:szCs w:val="24"/>
          <w:bdr w:val="none" w:sz="0" w:space="0" w:color="auto" w:frame="1"/>
          <w:lang w:eastAsia="en-GB"/>
        </w:rPr>
        <w:t xml:space="preserve"> or disability.</w:t>
      </w:r>
      <w:r w:rsidRPr="00254905">
        <w:rPr>
          <w:rFonts w:eastAsia="Times New Roman" w:cstheme="minorHAnsi"/>
          <w:sz w:val="24"/>
          <w:szCs w:val="24"/>
          <w:lang w:eastAsia="en-GB"/>
        </w:rPr>
        <w:br/>
      </w:r>
      <w:r w:rsidRPr="00254905">
        <w:rPr>
          <w:rFonts w:eastAsia="Times New Roman" w:cstheme="minorHAnsi"/>
          <w:sz w:val="24"/>
          <w:szCs w:val="24"/>
          <w:lang w:eastAsia="en-GB"/>
        </w:rPr>
        <w:br/>
      </w:r>
      <w:r w:rsidRPr="00254905">
        <w:rPr>
          <w:rFonts w:eastAsia="Times New Roman" w:cstheme="minorHAnsi"/>
          <w:i/>
          <w:iCs/>
          <w:sz w:val="24"/>
          <w:szCs w:val="24"/>
          <w:bdr w:val="none" w:sz="0" w:space="0" w:color="auto" w:frame="1"/>
          <w:lang w:eastAsia="en-GB"/>
        </w:rPr>
        <w:t xml:space="preserve">At Orchid we are committed to delivering a service to young adults and vulnerable people that is embedded in safeguarding and safe working practice guidance. In line with our safeguarding approach this role </w:t>
      </w:r>
      <w:r w:rsidR="00322334">
        <w:rPr>
          <w:rFonts w:eastAsia="Times New Roman" w:cstheme="minorHAnsi"/>
          <w:i/>
          <w:iCs/>
          <w:sz w:val="24"/>
          <w:szCs w:val="24"/>
          <w:bdr w:val="none" w:sz="0" w:space="0" w:color="auto" w:frame="1"/>
          <w:lang w:eastAsia="en-GB"/>
        </w:rPr>
        <w:t xml:space="preserve">maybe </w:t>
      </w:r>
      <w:r w:rsidRPr="00254905">
        <w:rPr>
          <w:rFonts w:eastAsia="Times New Roman" w:cstheme="minorHAnsi"/>
          <w:i/>
          <w:iCs/>
          <w:sz w:val="24"/>
          <w:szCs w:val="24"/>
          <w:bdr w:val="none" w:sz="0" w:space="0" w:color="auto" w:frame="1"/>
          <w:lang w:eastAsia="en-GB"/>
        </w:rPr>
        <w:t>subject to a DBS check (Disclosure and Barring Service).</w:t>
      </w:r>
    </w:p>
    <w:p w14:paraId="6F8D4A38" w14:textId="77777777" w:rsidR="008779D6" w:rsidRDefault="008779D6"/>
    <w:sectPr w:rsidR="00877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0F95"/>
    <w:multiLevelType w:val="multilevel"/>
    <w:tmpl w:val="E2C8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86D27"/>
    <w:multiLevelType w:val="multilevel"/>
    <w:tmpl w:val="89E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176CF"/>
    <w:multiLevelType w:val="multilevel"/>
    <w:tmpl w:val="6EF0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81A1E"/>
    <w:multiLevelType w:val="multilevel"/>
    <w:tmpl w:val="384E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F754A"/>
    <w:multiLevelType w:val="multilevel"/>
    <w:tmpl w:val="D900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517A9"/>
    <w:multiLevelType w:val="hybridMultilevel"/>
    <w:tmpl w:val="CFC69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74E19"/>
    <w:multiLevelType w:val="multilevel"/>
    <w:tmpl w:val="C3EE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232B4"/>
    <w:multiLevelType w:val="multilevel"/>
    <w:tmpl w:val="C01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53F29"/>
    <w:multiLevelType w:val="hybridMultilevel"/>
    <w:tmpl w:val="651A0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24005"/>
    <w:multiLevelType w:val="multilevel"/>
    <w:tmpl w:val="65F04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70BD3"/>
    <w:multiLevelType w:val="multilevel"/>
    <w:tmpl w:val="B74C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A477A"/>
    <w:multiLevelType w:val="hybridMultilevel"/>
    <w:tmpl w:val="7802748C"/>
    <w:lvl w:ilvl="0" w:tplc="B66CD6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1F3142"/>
    <w:multiLevelType w:val="multilevel"/>
    <w:tmpl w:val="E7B4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43818"/>
    <w:multiLevelType w:val="multilevel"/>
    <w:tmpl w:val="3A3E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046564"/>
    <w:multiLevelType w:val="hybridMultilevel"/>
    <w:tmpl w:val="04EE5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147C6C"/>
    <w:multiLevelType w:val="multilevel"/>
    <w:tmpl w:val="3B80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D4754B"/>
    <w:multiLevelType w:val="multilevel"/>
    <w:tmpl w:val="1658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86F54"/>
    <w:multiLevelType w:val="multilevel"/>
    <w:tmpl w:val="7E36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733B16"/>
    <w:multiLevelType w:val="multilevel"/>
    <w:tmpl w:val="F378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4"/>
  </w:num>
  <w:num w:numId="4">
    <w:abstractNumId w:val="11"/>
  </w:num>
  <w:num w:numId="5">
    <w:abstractNumId w:val="17"/>
  </w:num>
  <w:num w:numId="6">
    <w:abstractNumId w:val="12"/>
  </w:num>
  <w:num w:numId="7">
    <w:abstractNumId w:val="3"/>
  </w:num>
  <w:num w:numId="8">
    <w:abstractNumId w:val="10"/>
  </w:num>
  <w:num w:numId="9">
    <w:abstractNumId w:val="2"/>
  </w:num>
  <w:num w:numId="10">
    <w:abstractNumId w:val="13"/>
  </w:num>
  <w:num w:numId="11">
    <w:abstractNumId w:val="4"/>
  </w:num>
  <w:num w:numId="12">
    <w:abstractNumId w:val="7"/>
  </w:num>
  <w:num w:numId="13">
    <w:abstractNumId w:val="15"/>
  </w:num>
  <w:num w:numId="14">
    <w:abstractNumId w:val="6"/>
  </w:num>
  <w:num w:numId="15">
    <w:abstractNumId w:val="1"/>
  </w:num>
  <w:num w:numId="16">
    <w:abstractNumId w:val="18"/>
  </w:num>
  <w:num w:numId="17">
    <w:abstractNumId w:val="1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96"/>
    <w:rsid w:val="0003436F"/>
    <w:rsid w:val="00044818"/>
    <w:rsid w:val="000C143E"/>
    <w:rsid w:val="00134649"/>
    <w:rsid w:val="001604CC"/>
    <w:rsid w:val="001829AB"/>
    <w:rsid w:val="002422AD"/>
    <w:rsid w:val="002A34A5"/>
    <w:rsid w:val="00322334"/>
    <w:rsid w:val="00355CB0"/>
    <w:rsid w:val="003F7747"/>
    <w:rsid w:val="00402413"/>
    <w:rsid w:val="004A3580"/>
    <w:rsid w:val="00596622"/>
    <w:rsid w:val="00731CB7"/>
    <w:rsid w:val="007647B1"/>
    <w:rsid w:val="00805EB8"/>
    <w:rsid w:val="008779D6"/>
    <w:rsid w:val="008904AD"/>
    <w:rsid w:val="00996EF9"/>
    <w:rsid w:val="009C459D"/>
    <w:rsid w:val="009F6BED"/>
    <w:rsid w:val="009F711E"/>
    <w:rsid w:val="00B136FC"/>
    <w:rsid w:val="00BC7AC0"/>
    <w:rsid w:val="00CC1487"/>
    <w:rsid w:val="00CD3DCF"/>
    <w:rsid w:val="00D02442"/>
    <w:rsid w:val="00D40F96"/>
    <w:rsid w:val="00DD5E6D"/>
    <w:rsid w:val="00E66063"/>
    <w:rsid w:val="00EE253B"/>
    <w:rsid w:val="00F3421E"/>
    <w:rsid w:val="00FE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BC29"/>
  <w15:docId w15:val="{48338BCA-E83C-4C5D-BA25-306CAD35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0F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0F96"/>
  </w:style>
  <w:style w:type="character" w:customStyle="1" w:styleId="eop">
    <w:name w:val="eop"/>
    <w:basedOn w:val="DefaultParagraphFont"/>
    <w:rsid w:val="00D40F96"/>
  </w:style>
  <w:style w:type="paragraph" w:styleId="ListParagraph">
    <w:name w:val="List Paragraph"/>
    <w:basedOn w:val="Normal"/>
    <w:uiPriority w:val="34"/>
    <w:qFormat/>
    <w:rsid w:val="00D40F96"/>
    <w:pPr>
      <w:ind w:left="720"/>
      <w:contextualSpacing/>
    </w:pPr>
  </w:style>
  <w:style w:type="character" w:styleId="Hyperlink">
    <w:name w:val="Hyperlink"/>
    <w:basedOn w:val="DefaultParagraphFont"/>
    <w:uiPriority w:val="99"/>
    <w:unhideWhenUsed/>
    <w:rsid w:val="00D40F96"/>
    <w:rPr>
      <w:color w:val="0563C1" w:themeColor="hyperlink"/>
      <w:u w:val="single"/>
    </w:rPr>
  </w:style>
  <w:style w:type="paragraph" w:styleId="NoSpacing">
    <w:name w:val="No Spacing"/>
    <w:uiPriority w:val="1"/>
    <w:qFormat/>
    <w:rsid w:val="00D40F96"/>
    <w:pPr>
      <w:spacing w:after="0" w:line="240" w:lineRule="auto"/>
    </w:pPr>
  </w:style>
  <w:style w:type="table" w:styleId="TableGrid">
    <w:name w:val="Table Grid"/>
    <w:basedOn w:val="TableNormal"/>
    <w:uiPriority w:val="39"/>
    <w:rsid w:val="00CD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13"/>
    <w:rPr>
      <w:rFonts w:ascii="Tahoma" w:hAnsi="Tahoma" w:cs="Tahoma"/>
      <w:sz w:val="16"/>
      <w:szCs w:val="16"/>
    </w:rPr>
  </w:style>
  <w:style w:type="character" w:styleId="UnresolvedMention">
    <w:name w:val="Unresolved Mention"/>
    <w:basedOn w:val="DefaultParagraphFont"/>
    <w:uiPriority w:val="99"/>
    <w:semiHidden/>
    <w:unhideWhenUsed/>
    <w:rsid w:val="00134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10099">
      <w:bodyDiv w:val="1"/>
      <w:marLeft w:val="0"/>
      <w:marRight w:val="0"/>
      <w:marTop w:val="0"/>
      <w:marBottom w:val="0"/>
      <w:divBdr>
        <w:top w:val="none" w:sz="0" w:space="0" w:color="auto"/>
        <w:left w:val="none" w:sz="0" w:space="0" w:color="auto"/>
        <w:bottom w:val="none" w:sz="0" w:space="0" w:color="auto"/>
        <w:right w:val="none" w:sz="0" w:space="0" w:color="auto"/>
      </w:divBdr>
    </w:div>
    <w:div w:id="1191382403">
      <w:bodyDiv w:val="1"/>
      <w:marLeft w:val="0"/>
      <w:marRight w:val="0"/>
      <w:marTop w:val="0"/>
      <w:marBottom w:val="0"/>
      <w:divBdr>
        <w:top w:val="none" w:sz="0" w:space="0" w:color="auto"/>
        <w:left w:val="none" w:sz="0" w:space="0" w:color="auto"/>
        <w:bottom w:val="none" w:sz="0" w:space="0" w:color="auto"/>
        <w:right w:val="none" w:sz="0" w:space="0" w:color="auto"/>
      </w:divBdr>
    </w:div>
    <w:div w:id="1245578207">
      <w:bodyDiv w:val="1"/>
      <w:marLeft w:val="0"/>
      <w:marRight w:val="0"/>
      <w:marTop w:val="0"/>
      <w:marBottom w:val="0"/>
      <w:divBdr>
        <w:top w:val="none" w:sz="0" w:space="0" w:color="auto"/>
        <w:left w:val="none" w:sz="0" w:space="0" w:color="auto"/>
        <w:bottom w:val="none" w:sz="0" w:space="0" w:color="auto"/>
        <w:right w:val="none" w:sz="0" w:space="0" w:color="auto"/>
      </w:divBdr>
    </w:div>
    <w:div w:id="15361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i.orhan@orchid-canc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9A38B217B41143AC4B0B86884B1647" ma:contentTypeVersion="13" ma:contentTypeDescription="Create a new document." ma:contentTypeScope="" ma:versionID="115eaf91c51615ed06efb6331b4e736d">
  <xsd:schema xmlns:xsd="http://www.w3.org/2001/XMLSchema" xmlns:xs="http://www.w3.org/2001/XMLSchema" xmlns:p="http://schemas.microsoft.com/office/2006/metadata/properties" xmlns:ns2="8df9f43c-c8f4-4232-aa85-2d9151a6f33d" xmlns:ns3="8f04ff8d-c052-495a-8e4a-99c3d802ec4b" targetNamespace="http://schemas.microsoft.com/office/2006/metadata/properties" ma:root="true" ma:fieldsID="1f3663a284b2acc5f7f9f599681d5517" ns2:_="" ns3:_="">
    <xsd:import namespace="8df9f43c-c8f4-4232-aa85-2d9151a6f33d"/>
    <xsd:import namespace="8f04ff8d-c052-495a-8e4a-99c3d802e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9f43c-c8f4-4232-aa85-2d9151a6f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4ff8d-c052-495a-8e4a-99c3d802ec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4B17F-A117-4222-9EC3-5A55C8E3DE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95387-C280-4D77-9950-66A3892BAE0D}">
  <ds:schemaRefs>
    <ds:schemaRef ds:uri="http://schemas.microsoft.com/sharepoint/v3/contenttype/forms"/>
  </ds:schemaRefs>
</ds:datastoreItem>
</file>

<file path=customXml/itemProps3.xml><?xml version="1.0" encoding="utf-8"?>
<ds:datastoreItem xmlns:ds="http://schemas.openxmlformats.org/officeDocument/2006/customXml" ds:itemID="{B9B211B0-492E-43FC-B8C3-C96CDDC83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9f43c-c8f4-4232-aa85-2d9151a6f33d"/>
    <ds:schemaRef ds:uri="8f04ff8d-c052-495a-8e4a-99c3d802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Orhan</dc:creator>
  <cp:lastModifiedBy>Ali Orhan</cp:lastModifiedBy>
  <cp:revision>3</cp:revision>
  <dcterms:created xsi:type="dcterms:W3CDTF">2022-03-15T12:33:00Z</dcterms:created>
  <dcterms:modified xsi:type="dcterms:W3CDTF">2022-03-16T14:16:00Z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0x010100039A38B217B41143AC4B0B86884B1647</vt:lpwstr>
  </property>
</Properties>
</file>